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053F993E" w14:textId="670E758F" w:rsidR="008B0C36" w:rsidRDefault="00F724E0" w:rsidP="008B0C36">
      <w:pPr>
        <w:jc w:val="center"/>
      </w:pPr>
      <w:r>
        <w:t xml:space="preserve">June </w:t>
      </w:r>
      <w:r w:rsidR="00F544E1">
        <w:t>19</w:t>
      </w:r>
      <w:r w:rsidR="00674BAA">
        <w:t>, 2019</w:t>
      </w:r>
    </w:p>
    <w:p w14:paraId="73E69086" w14:textId="4D1FEA23" w:rsidR="003B0BAC" w:rsidRDefault="00F544E1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0A4191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35964C10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B338F8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82287F2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65F9EF85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107EE4F" w14:textId="64EBD18C" w:rsidR="00047D03" w:rsidRPr="00047D03" w:rsidRDefault="00047D03" w:rsidP="00047D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Budget Hearing</w:t>
      </w:r>
    </w:p>
    <w:p w14:paraId="4066BF6C" w14:textId="5DE4A333" w:rsidR="001A5292" w:rsidRDefault="00047D03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047D03">
        <w:rPr>
          <w:sz w:val="22"/>
          <w:szCs w:val="22"/>
        </w:rPr>
        <w:t>Board of Trustees of the Project Impact STEM Academy Charter School #513</w:t>
      </w:r>
      <w:r>
        <w:rPr>
          <w:sz w:val="22"/>
          <w:szCs w:val="22"/>
        </w:rPr>
        <w:t xml:space="preserve"> </w:t>
      </w:r>
      <w:r w:rsidRPr="00047D03">
        <w:rPr>
          <w:sz w:val="22"/>
          <w:szCs w:val="22"/>
        </w:rPr>
        <w:t xml:space="preserve">NOTICE IS HEREBY GIVEN, that a Special board of trustees meeting of the Project Impact STEM Academy Charter School #513, Ada County, Idaho will be held on the 19th day of June 2019, at 6:30pm, at 2275 W Hubbard Rd., Kuna, ID 83634, at which meeting there shall be a public hearing on a maintenance and operation budget for the 2019-2020 school year. The following presented tentative budget is available for public inspection, a copy is available upon request, and will remain available until the meeting and hearing, as provided by law. This special meeting and budget hearing </w:t>
      </w:r>
      <w:proofErr w:type="gramStart"/>
      <w:r w:rsidRPr="00047D03">
        <w:rPr>
          <w:sz w:val="22"/>
          <w:szCs w:val="22"/>
        </w:rPr>
        <w:t>is</w:t>
      </w:r>
      <w:proofErr w:type="gramEnd"/>
      <w:r w:rsidRPr="00047D03">
        <w:rPr>
          <w:sz w:val="22"/>
          <w:szCs w:val="22"/>
        </w:rPr>
        <w:t xml:space="preserve"> called pursuant to Idaho Code 33-801.</w:t>
      </w:r>
    </w:p>
    <w:p w14:paraId="2755B119" w14:textId="03747D5D" w:rsidR="00047D03" w:rsidRPr="00047D03" w:rsidRDefault="00047D03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Note career ladder adjustments as </w:t>
      </w:r>
      <w:r w:rsidR="00EC33EA">
        <w:rPr>
          <w:sz w:val="22"/>
          <w:szCs w:val="22"/>
        </w:rPr>
        <w:t>updated</w:t>
      </w:r>
    </w:p>
    <w:p w14:paraId="2EE91A5D" w14:textId="58F4DC3B" w:rsidR="000A4191" w:rsidRDefault="000A4191" w:rsidP="00047D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47D03">
        <w:rPr>
          <w:sz w:val="22"/>
          <w:szCs w:val="22"/>
        </w:rPr>
        <w:t>Adopt 2019-2020 Budget</w:t>
      </w:r>
    </w:p>
    <w:p w14:paraId="0446A584" w14:textId="27BFE03E" w:rsidR="00BA5BEA" w:rsidRDefault="00047D03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(Executive Session may be called if needed)</w:t>
      </w:r>
    </w:p>
    <w:p w14:paraId="25487220" w14:textId="71007C69"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F14FA">
        <w:rPr>
          <w:sz w:val="22"/>
          <w:szCs w:val="22"/>
        </w:rPr>
        <w:t xml:space="preserve">2019-2020 </w:t>
      </w:r>
      <w:r w:rsidR="00047D03">
        <w:rPr>
          <w:sz w:val="22"/>
          <w:szCs w:val="22"/>
        </w:rPr>
        <w:t>Hires</w:t>
      </w:r>
    </w:p>
    <w:p w14:paraId="674EFFCD" w14:textId="0D2190F4" w:rsidR="00382B4B" w:rsidRDefault="00047D03" w:rsidP="00382B4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Municode</w:t>
      </w:r>
      <w:proofErr w:type="spellEnd"/>
      <w:r w:rsidR="00382B4B" w:rsidRPr="00382B4B">
        <w:rPr>
          <w:sz w:val="22"/>
          <w:szCs w:val="22"/>
        </w:rPr>
        <w:t xml:space="preserve"> </w:t>
      </w:r>
    </w:p>
    <w:p w14:paraId="4785182A" w14:textId="7D9F8400" w:rsidR="00CA0E97" w:rsidRDefault="00382B4B" w:rsidP="00CA0E9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47D03">
        <w:rPr>
          <w:sz w:val="22"/>
          <w:szCs w:val="22"/>
        </w:rPr>
        <w:t xml:space="preserve">Purchase </w:t>
      </w:r>
      <w:r w:rsidR="00CA0E97">
        <w:rPr>
          <w:sz w:val="22"/>
          <w:szCs w:val="22"/>
        </w:rPr>
        <w:t>policy program</w:t>
      </w:r>
    </w:p>
    <w:p w14:paraId="6B97EB0F" w14:textId="681F31E4" w:rsidR="001D676C" w:rsidRDefault="001D676C" w:rsidP="001D676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1D676C">
        <w:rPr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2020 Portables</w:t>
      </w:r>
    </w:p>
    <w:p w14:paraId="0FC9D664" w14:textId="5176A5B0" w:rsidR="001D676C" w:rsidRDefault="001D676C" w:rsidP="001D676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ACHD letter review</w:t>
      </w:r>
    </w:p>
    <w:p w14:paraId="4FBF3052" w14:textId="04C9814C" w:rsidR="001D676C" w:rsidRDefault="001D676C" w:rsidP="001D676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Connections</w:t>
      </w:r>
      <w:bookmarkStart w:id="1" w:name="_GoBack"/>
      <w:bookmarkEnd w:id="1"/>
    </w:p>
    <w:p w14:paraId="001EE2D9" w14:textId="6B0AF1E3" w:rsidR="00CA0E97" w:rsidRPr="00516122" w:rsidRDefault="00CA0E97" w:rsidP="00CA0E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16122">
        <w:rPr>
          <w:sz w:val="22"/>
          <w:szCs w:val="22"/>
        </w:rPr>
        <w:t>Admin</w:t>
      </w:r>
      <w:r w:rsidR="00516122" w:rsidRPr="00516122">
        <w:rPr>
          <w:sz w:val="22"/>
          <w:szCs w:val="22"/>
        </w:rPr>
        <w:t>istration Evaluation Schedule</w:t>
      </w:r>
    </w:p>
    <w:p w14:paraId="1DEE70A0" w14:textId="5A639204" w:rsidR="00516122" w:rsidRPr="00CA0E97" w:rsidRDefault="00516122" w:rsidP="0051612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2019-2020 SY</w:t>
      </w:r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3522E22" w14:textId="5A361E9D" w:rsidR="00AA6A11" w:rsidRDefault="00416AB3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F14FA">
        <w:rPr>
          <w:sz w:val="22"/>
          <w:szCs w:val="22"/>
        </w:rPr>
        <w:t>Adopt 2019-2020 Budget</w:t>
      </w:r>
    </w:p>
    <w:p w14:paraId="51BEEE2D" w14:textId="5B63A9E5" w:rsid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2019-2020 Hires</w:t>
      </w:r>
    </w:p>
    <w:p w14:paraId="24C422F2" w14:textId="36C8CF16" w:rsid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Purchase policy program</w:t>
      </w:r>
    </w:p>
    <w:p w14:paraId="694146F2" w14:textId="102D905A" w:rsidR="005F14FA" w:rsidRPr="005F14FA" w:rsidRDefault="005F14FA" w:rsidP="005F14F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schedule for 2019-2020 SY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48E84535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27A06" w14:textId="77777777" w:rsidR="007C518B" w:rsidRDefault="007C518B" w:rsidP="0042702E">
      <w:r>
        <w:separator/>
      </w:r>
    </w:p>
  </w:endnote>
  <w:endnote w:type="continuationSeparator" w:id="0">
    <w:p w14:paraId="7A6A2194" w14:textId="77777777" w:rsidR="007C518B" w:rsidRDefault="007C518B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BDC7" w14:textId="77777777" w:rsidR="007C518B" w:rsidRDefault="007C518B" w:rsidP="0042702E">
      <w:r>
        <w:separator/>
      </w:r>
    </w:p>
  </w:footnote>
  <w:footnote w:type="continuationSeparator" w:id="0">
    <w:p w14:paraId="2FA14539" w14:textId="77777777" w:rsidR="007C518B" w:rsidRDefault="007C518B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2019-06-15T16:29:00Z</dcterms:created>
  <dcterms:modified xsi:type="dcterms:W3CDTF">2019-06-15T16:29:00Z</dcterms:modified>
</cp:coreProperties>
</file>