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77777777" w:rsidR="008B0C36" w:rsidRDefault="007E0CC0" w:rsidP="008B0C36">
      <w:pPr>
        <w:jc w:val="center"/>
      </w:pPr>
      <w:r>
        <w:t>October 22</w:t>
      </w:r>
      <w:r w:rsidR="00674BAA">
        <w:t>, 2019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7F412BA9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50D9FF6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65734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042BAFD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1B06911F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65FA11F3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458F8040" w14:textId="77777777"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</w:p>
    <w:p w14:paraId="2D38037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3B4E80E2" w14:textId="77777777" w:rsidR="00601502" w:rsidRDefault="00601502" w:rsidP="0060150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4DB321C3" w14:textId="77777777" w:rsidR="00047655" w:rsidRDefault="00601502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</w:t>
      </w:r>
      <w:r w:rsidR="009B6C21" w:rsidRPr="009B6C21">
        <w:rPr>
          <w:sz w:val="22"/>
          <w:szCs w:val="22"/>
        </w:rPr>
        <w:t>(b) To consider the evaluation, dismissal or disciplining of, or to hear complaints or charges brought against, a public officer, employee, staff member or individual agent, or public-school student</w:t>
      </w:r>
      <w:r w:rsidR="009B6C21">
        <w:rPr>
          <w:sz w:val="22"/>
          <w:szCs w:val="22"/>
        </w:rPr>
        <w:t xml:space="preserve">. </w:t>
      </w:r>
      <w:r w:rsidR="007E0CC0">
        <w:rPr>
          <w:sz w:val="22"/>
          <w:szCs w:val="22"/>
        </w:rPr>
        <w:t>Possible a</w:t>
      </w:r>
      <w:r w:rsidR="009B6C21">
        <w:rPr>
          <w:sz w:val="22"/>
          <w:szCs w:val="22"/>
        </w:rPr>
        <w:t xml:space="preserve">ctions to occur post </w:t>
      </w:r>
      <w:r w:rsidR="00657349">
        <w:rPr>
          <w:sz w:val="22"/>
          <w:szCs w:val="22"/>
        </w:rPr>
        <w:t xml:space="preserve">executive </w:t>
      </w:r>
      <w:r w:rsidR="009B6C21">
        <w:rPr>
          <w:sz w:val="22"/>
          <w:szCs w:val="22"/>
        </w:rPr>
        <w:t>session.</w:t>
      </w:r>
    </w:p>
    <w:p w14:paraId="6C231080" w14:textId="77777777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77777777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75C7DF5C" w14:textId="77777777" w:rsidR="00833F45" w:rsidRDefault="00833F45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Executive Session </w:t>
      </w:r>
    </w:p>
    <w:p w14:paraId="0FD0CC1A" w14:textId="77777777" w:rsidR="003E07F1" w:rsidRDefault="00B76004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E0CC0">
        <w:rPr>
          <w:sz w:val="22"/>
          <w:szCs w:val="22"/>
        </w:rPr>
        <w:t>Post Executive Session</w:t>
      </w:r>
    </w:p>
    <w:p w14:paraId="5832C8B3" w14:textId="77777777" w:rsidR="007E0CC0" w:rsidRDefault="007E0CC0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Review/Approval Annual Statement of Financial Condition</w:t>
      </w:r>
    </w:p>
    <w:p w14:paraId="2F4A7144" w14:textId="77777777" w:rsidR="00F92360" w:rsidRPr="009B6C21" w:rsidRDefault="00F92360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Classified Hiring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425C" w14:textId="77777777" w:rsidR="007741FC" w:rsidRDefault="007741FC" w:rsidP="0042702E">
      <w:r>
        <w:separator/>
      </w:r>
    </w:p>
  </w:endnote>
  <w:endnote w:type="continuationSeparator" w:id="0">
    <w:p w14:paraId="69127D61" w14:textId="77777777" w:rsidR="007741FC" w:rsidRDefault="007741FC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B10A" w14:textId="77777777" w:rsidR="007741FC" w:rsidRDefault="007741FC" w:rsidP="0042702E">
      <w:r>
        <w:separator/>
      </w:r>
    </w:p>
  </w:footnote>
  <w:footnote w:type="continuationSeparator" w:id="0">
    <w:p w14:paraId="5F3C5872" w14:textId="77777777" w:rsidR="007741FC" w:rsidRDefault="007741FC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E80"/>
    <w:rsid w:val="00806A1C"/>
    <w:rsid w:val="0081199D"/>
    <w:rsid w:val="008138CD"/>
    <w:rsid w:val="00813A39"/>
    <w:rsid w:val="0081414B"/>
    <w:rsid w:val="0082018A"/>
    <w:rsid w:val="00824EDD"/>
    <w:rsid w:val="00827D98"/>
    <w:rsid w:val="00830EB9"/>
    <w:rsid w:val="00833F45"/>
    <w:rsid w:val="00834E7B"/>
    <w:rsid w:val="008351E5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13EA6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FDB7-F31E-4520-A208-2819EBF8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4</cp:revision>
  <cp:lastPrinted>2019-08-28T22:06:00Z</cp:lastPrinted>
  <dcterms:created xsi:type="dcterms:W3CDTF">2019-10-16T17:06:00Z</dcterms:created>
  <dcterms:modified xsi:type="dcterms:W3CDTF">2019-10-16T17:09:00Z</dcterms:modified>
</cp:coreProperties>
</file>