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56E91B87" w:rsidR="008B0C36" w:rsidRDefault="00E1078F" w:rsidP="008B0C36">
      <w:pPr>
        <w:jc w:val="center"/>
      </w:pPr>
      <w:bookmarkStart w:id="0" w:name="_Hlk523300613"/>
      <w:r>
        <w:t>Meeting Minutes</w:t>
      </w:r>
      <w:r w:rsidR="008B0C36">
        <w:t xml:space="preserve"> for</w:t>
      </w:r>
    </w:p>
    <w:p w14:paraId="3578D4F7" w14:textId="795126B5" w:rsidR="008B0C36" w:rsidRDefault="006509D7" w:rsidP="008B0C36">
      <w:pPr>
        <w:jc w:val="center"/>
      </w:pPr>
      <w:r>
        <w:t xml:space="preserve">June </w:t>
      </w:r>
      <w:r w:rsidR="00525078">
        <w:t>2</w:t>
      </w:r>
      <w:r w:rsidR="00EF1838">
        <w:t>,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582A135F" w:rsidR="003B0BAC" w:rsidRPr="004D7899" w:rsidRDefault="003B0BAC" w:rsidP="003B0BAC">
      <w:pPr>
        <w:pStyle w:val="ListParagraph"/>
        <w:numPr>
          <w:ilvl w:val="1"/>
          <w:numId w:val="8"/>
        </w:numPr>
        <w:spacing w:after="120"/>
        <w:rPr>
          <w:sz w:val="22"/>
          <w:szCs w:val="22"/>
        </w:rPr>
      </w:pPr>
      <w:r w:rsidRPr="004D7899">
        <w:rPr>
          <w:sz w:val="22"/>
          <w:szCs w:val="22"/>
        </w:rPr>
        <w:t xml:space="preserve">Time </w:t>
      </w:r>
      <w:r w:rsidR="00E1078F">
        <w:rPr>
          <w:sz w:val="22"/>
          <w:szCs w:val="22"/>
        </w:rPr>
        <w:t>6:30</w:t>
      </w:r>
    </w:p>
    <w:p w14:paraId="02239AAE" w14:textId="2D09D0DC"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6509D7">
        <w:rPr>
          <w:sz w:val="22"/>
          <w:szCs w:val="22"/>
        </w:rPr>
        <w:t>Jensen</w:t>
      </w:r>
      <w:r w:rsidR="00A407C9">
        <w:rPr>
          <w:sz w:val="22"/>
          <w:szCs w:val="22"/>
        </w:rPr>
        <w:t>)</w:t>
      </w:r>
    </w:p>
    <w:p w14:paraId="13616AFB" w14:textId="48A5FB76"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Fleming </w:t>
      </w:r>
      <w:r w:rsidR="00E1078F">
        <w:rPr>
          <w:sz w:val="22"/>
          <w:szCs w:val="22"/>
        </w:rPr>
        <w:t xml:space="preserve"> Y</w:t>
      </w:r>
    </w:p>
    <w:p w14:paraId="1B51DE47" w14:textId="24351C74"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Peterson </w:t>
      </w:r>
      <w:r w:rsidR="00E1078F">
        <w:rPr>
          <w:sz w:val="22"/>
          <w:szCs w:val="22"/>
        </w:rPr>
        <w:t xml:space="preserve"> Y</w:t>
      </w:r>
    </w:p>
    <w:p w14:paraId="6F52D59E" w14:textId="2E93916F" w:rsidR="00394980" w:rsidRPr="00B74E71" w:rsidRDefault="00394980" w:rsidP="00B74E71">
      <w:pPr>
        <w:pStyle w:val="ListParagraph"/>
        <w:numPr>
          <w:ilvl w:val="1"/>
          <w:numId w:val="8"/>
        </w:numPr>
        <w:spacing w:after="120"/>
        <w:rPr>
          <w:sz w:val="22"/>
          <w:szCs w:val="22"/>
        </w:rPr>
      </w:pPr>
      <w:r>
        <w:rPr>
          <w:sz w:val="22"/>
          <w:szCs w:val="22"/>
        </w:rPr>
        <w:t xml:space="preserve">Director Martin </w:t>
      </w:r>
      <w:r w:rsidR="00B74E71">
        <w:rPr>
          <w:sz w:val="22"/>
          <w:szCs w:val="22"/>
        </w:rPr>
        <w:t xml:space="preserve">Y </w:t>
      </w:r>
      <w:r w:rsidRPr="00B74E71">
        <w:rPr>
          <w:sz w:val="22"/>
          <w:szCs w:val="22"/>
        </w:rPr>
        <w:t xml:space="preserve">Director </w:t>
      </w:r>
      <w:r w:rsidR="004F5A20" w:rsidRPr="00B74E71">
        <w:rPr>
          <w:sz w:val="22"/>
          <w:szCs w:val="22"/>
        </w:rPr>
        <w:t>Jensen</w:t>
      </w:r>
      <w:r w:rsidRPr="00B74E71">
        <w:rPr>
          <w:sz w:val="22"/>
          <w:szCs w:val="22"/>
        </w:rPr>
        <w:t xml:space="preserve"> </w:t>
      </w:r>
      <w:r w:rsidR="00E1078F" w:rsidRPr="00B74E71">
        <w:rPr>
          <w:sz w:val="22"/>
          <w:szCs w:val="22"/>
        </w:rPr>
        <w:t xml:space="preserve"> Y</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19893EDE" w14:textId="77777777" w:rsidR="00FE73F2" w:rsidRDefault="009B50B2" w:rsidP="00E1078F">
      <w:pPr>
        <w:pStyle w:val="ListParagraph"/>
        <w:spacing w:after="120"/>
        <w:ind w:left="1440"/>
        <w:rPr>
          <w:sz w:val="22"/>
          <w:szCs w:val="22"/>
          <w:u w:val="single"/>
        </w:rPr>
      </w:pPr>
      <w:r>
        <w:rPr>
          <w:sz w:val="22"/>
          <w:szCs w:val="22"/>
        </w:rPr>
        <w:t xml:space="preserve">Quorum </w:t>
      </w:r>
      <w:r w:rsidRPr="009B50B2">
        <w:rPr>
          <w:sz w:val="22"/>
          <w:szCs w:val="22"/>
          <w:u w:val="single"/>
        </w:rPr>
        <w:t>Y</w:t>
      </w:r>
    </w:p>
    <w:p w14:paraId="17292E57" w14:textId="77777777" w:rsidR="00B74E71" w:rsidRDefault="00B74E71" w:rsidP="00B74E71">
      <w:pPr>
        <w:pStyle w:val="ListParagraph"/>
        <w:spacing w:after="120"/>
        <w:ind w:left="1080"/>
        <w:rPr>
          <w:sz w:val="22"/>
          <w:szCs w:val="22"/>
        </w:rPr>
      </w:pPr>
    </w:p>
    <w:p w14:paraId="639DAC94" w14:textId="26E415E8"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6509D7">
        <w:rPr>
          <w:sz w:val="22"/>
          <w:szCs w:val="22"/>
        </w:rPr>
        <w:t>Jensen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208B2447"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w:t>
      </w:r>
      <w:r w:rsidR="004B777E">
        <w:rPr>
          <w:sz w:val="22"/>
          <w:szCs w:val="22"/>
        </w:rPr>
        <w:t>200</w:t>
      </w:r>
      <w:r w:rsidR="006509D7">
        <w:rPr>
          <w:sz w:val="22"/>
          <w:szCs w:val="22"/>
        </w:rPr>
        <w:t>512</w:t>
      </w:r>
      <w:r w:rsidR="004B777E">
        <w:rPr>
          <w:sz w:val="22"/>
          <w:szCs w:val="22"/>
        </w:rPr>
        <w:t>, 20200</w:t>
      </w:r>
      <w:r w:rsidR="006509D7">
        <w:rPr>
          <w:sz w:val="22"/>
          <w:szCs w:val="22"/>
        </w:rPr>
        <w:t>528)</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107B4766" w:rsidR="00DB3280" w:rsidRDefault="00DB3280" w:rsidP="00DB3280">
      <w:pPr>
        <w:pStyle w:val="ListParagraph"/>
        <w:numPr>
          <w:ilvl w:val="1"/>
          <w:numId w:val="8"/>
        </w:numPr>
        <w:spacing w:after="120"/>
        <w:rPr>
          <w:sz w:val="22"/>
          <w:szCs w:val="22"/>
        </w:rPr>
      </w:pPr>
      <w:r>
        <w:rPr>
          <w:sz w:val="22"/>
          <w:szCs w:val="22"/>
        </w:rPr>
        <w:t>PPP Comments</w:t>
      </w:r>
    </w:p>
    <w:p w14:paraId="646ECDAC" w14:textId="09C85D10" w:rsidR="006509D7" w:rsidRDefault="006509D7" w:rsidP="00DB3280">
      <w:pPr>
        <w:pStyle w:val="ListParagraph"/>
        <w:numPr>
          <w:ilvl w:val="1"/>
          <w:numId w:val="8"/>
        </w:numPr>
        <w:spacing w:after="120"/>
        <w:rPr>
          <w:sz w:val="22"/>
          <w:szCs w:val="22"/>
        </w:rPr>
      </w:pPr>
      <w:r>
        <w:rPr>
          <w:sz w:val="22"/>
          <w:szCs w:val="22"/>
        </w:rPr>
        <w:t>School Showcase</w:t>
      </w:r>
    </w:p>
    <w:p w14:paraId="66A6D4F3" w14:textId="128EFCA5" w:rsidR="006509D7" w:rsidRDefault="006509D7" w:rsidP="006509D7">
      <w:pPr>
        <w:pStyle w:val="ListParagraph"/>
        <w:numPr>
          <w:ilvl w:val="2"/>
          <w:numId w:val="8"/>
        </w:numPr>
        <w:spacing w:after="120"/>
        <w:rPr>
          <w:sz w:val="22"/>
          <w:szCs w:val="22"/>
        </w:rPr>
      </w:pPr>
      <w:r>
        <w:rPr>
          <w:sz w:val="22"/>
          <w:szCs w:val="22"/>
        </w:rPr>
        <w:t>Ms. Brashears will provide an update regarding NSLP</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49705250" w:rsidR="005440F0" w:rsidRDefault="00DB3280" w:rsidP="005440F0">
      <w:pPr>
        <w:pStyle w:val="ListParagraph"/>
        <w:numPr>
          <w:ilvl w:val="1"/>
          <w:numId w:val="8"/>
        </w:numPr>
        <w:spacing w:after="120"/>
        <w:rPr>
          <w:sz w:val="22"/>
          <w:szCs w:val="22"/>
        </w:rPr>
      </w:pPr>
      <w:r>
        <w:rPr>
          <w:sz w:val="22"/>
          <w:szCs w:val="22"/>
        </w:rPr>
        <w:t>Chairman Report</w:t>
      </w:r>
    </w:p>
    <w:p w14:paraId="7512B2A8" w14:textId="168E0D10" w:rsidR="00F5692E" w:rsidRDefault="00F5692E" w:rsidP="00F5692E">
      <w:pPr>
        <w:pStyle w:val="ListParagraph"/>
        <w:numPr>
          <w:ilvl w:val="2"/>
          <w:numId w:val="8"/>
        </w:numPr>
        <w:spacing w:after="120"/>
        <w:rPr>
          <w:sz w:val="22"/>
          <w:szCs w:val="22"/>
        </w:rPr>
      </w:pPr>
      <w:r>
        <w:rPr>
          <w:sz w:val="22"/>
          <w:szCs w:val="22"/>
        </w:rPr>
        <w:t>SY20 Wrap up and looking forward - welcome new and returning staff</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344806D3" w14:textId="633B1638" w:rsidR="00964758" w:rsidRDefault="00F10026" w:rsidP="006509D7">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6CD04C5D" w14:textId="111CACDE" w:rsidR="007E3918" w:rsidRPr="006509D7" w:rsidRDefault="007E3918" w:rsidP="007E3918">
      <w:pPr>
        <w:pStyle w:val="ListParagraph"/>
        <w:numPr>
          <w:ilvl w:val="2"/>
          <w:numId w:val="8"/>
        </w:numPr>
        <w:spacing w:after="120"/>
        <w:rPr>
          <w:sz w:val="22"/>
          <w:szCs w:val="22"/>
        </w:rPr>
      </w:pPr>
      <w:r>
        <w:rPr>
          <w:sz w:val="22"/>
          <w:szCs w:val="22"/>
        </w:rPr>
        <w:t>PCSC Meeting June 11</w:t>
      </w:r>
    </w:p>
    <w:p w14:paraId="3CE59B6A" w14:textId="3D31D2F1" w:rsidR="004E5C83" w:rsidRDefault="004E5C83" w:rsidP="004C793B">
      <w:pPr>
        <w:pStyle w:val="ListParagraph"/>
        <w:numPr>
          <w:ilvl w:val="1"/>
          <w:numId w:val="8"/>
        </w:numPr>
        <w:spacing w:after="120"/>
        <w:rPr>
          <w:sz w:val="22"/>
          <w:szCs w:val="22"/>
        </w:rPr>
      </w:pPr>
      <w:r>
        <w:rPr>
          <w:sz w:val="22"/>
          <w:szCs w:val="22"/>
        </w:rPr>
        <w:t>Secretary Report</w:t>
      </w:r>
    </w:p>
    <w:p w14:paraId="4A578F36" w14:textId="1081CEAB" w:rsidR="00B03FB1" w:rsidRPr="00B03FB1" w:rsidRDefault="00DB3280" w:rsidP="00B03FB1">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04DFD90B" w:rsidR="009C4E07" w:rsidRDefault="004B777E" w:rsidP="009C4E07">
      <w:pPr>
        <w:pStyle w:val="ListParagraph"/>
        <w:numPr>
          <w:ilvl w:val="1"/>
          <w:numId w:val="8"/>
        </w:numPr>
        <w:spacing w:after="120"/>
        <w:rPr>
          <w:sz w:val="22"/>
          <w:szCs w:val="22"/>
        </w:rPr>
      </w:pPr>
      <w:r>
        <w:rPr>
          <w:sz w:val="22"/>
          <w:szCs w:val="22"/>
        </w:rPr>
        <w:t xml:space="preserve">(Admin) </w:t>
      </w:r>
      <w:r w:rsidR="009C4E07">
        <w:rPr>
          <w:sz w:val="22"/>
          <w:szCs w:val="22"/>
        </w:rPr>
        <w:t>Finance Committee</w:t>
      </w:r>
    </w:p>
    <w:p w14:paraId="3E459DEF" w14:textId="197307EA"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6509D7">
        <w:rPr>
          <w:sz w:val="22"/>
          <w:szCs w:val="22"/>
        </w:rPr>
        <w:t>April</w:t>
      </w:r>
      <w:r>
        <w:rPr>
          <w:sz w:val="22"/>
          <w:szCs w:val="22"/>
        </w:rPr>
        <w:t xml:space="preserve"> 20</w:t>
      </w:r>
      <w:r w:rsidR="00572A66">
        <w:rPr>
          <w:sz w:val="22"/>
          <w:szCs w:val="22"/>
        </w:rPr>
        <w:t>20</w:t>
      </w:r>
      <w:r>
        <w:rPr>
          <w:sz w:val="22"/>
          <w:szCs w:val="22"/>
        </w:rPr>
        <w:t>)</w:t>
      </w:r>
    </w:p>
    <w:p w14:paraId="341DC67C" w14:textId="5D660A35" w:rsidR="00BF428F" w:rsidRDefault="00BF428F" w:rsidP="005D192C">
      <w:pPr>
        <w:pStyle w:val="ListParagraph"/>
        <w:numPr>
          <w:ilvl w:val="2"/>
          <w:numId w:val="8"/>
        </w:numPr>
        <w:spacing w:after="120"/>
        <w:rPr>
          <w:bCs/>
          <w:sz w:val="22"/>
          <w:szCs w:val="22"/>
        </w:rPr>
      </w:pPr>
      <w:r w:rsidRPr="00BF428F">
        <w:rPr>
          <w:bCs/>
          <w:sz w:val="22"/>
          <w:szCs w:val="22"/>
        </w:rPr>
        <w:t xml:space="preserve">EIDL </w:t>
      </w:r>
      <w:r w:rsidR="006509D7">
        <w:rPr>
          <w:bCs/>
          <w:sz w:val="22"/>
          <w:szCs w:val="22"/>
        </w:rPr>
        <w:t>approved</w:t>
      </w:r>
    </w:p>
    <w:p w14:paraId="01D2392A" w14:textId="4F08C132" w:rsidR="00BF428F" w:rsidRDefault="006509D7" w:rsidP="005D192C">
      <w:pPr>
        <w:pStyle w:val="ListParagraph"/>
        <w:numPr>
          <w:ilvl w:val="2"/>
          <w:numId w:val="8"/>
        </w:numPr>
        <w:spacing w:after="120"/>
        <w:rPr>
          <w:bCs/>
          <w:sz w:val="22"/>
          <w:szCs w:val="22"/>
        </w:rPr>
      </w:pPr>
      <w:r>
        <w:rPr>
          <w:bCs/>
          <w:sz w:val="22"/>
          <w:szCs w:val="22"/>
        </w:rPr>
        <w:t>draft</w:t>
      </w:r>
      <w:r w:rsidR="008E4AEE">
        <w:rPr>
          <w:bCs/>
          <w:sz w:val="22"/>
          <w:szCs w:val="22"/>
        </w:rPr>
        <w:t xml:space="preserve"> FY20 Budget review</w:t>
      </w:r>
    </w:p>
    <w:p w14:paraId="66E6B9CB" w14:textId="15F9DDD3" w:rsidR="00964758" w:rsidRPr="00BF428F" w:rsidRDefault="00964758" w:rsidP="005D192C">
      <w:pPr>
        <w:pStyle w:val="ListParagraph"/>
        <w:numPr>
          <w:ilvl w:val="2"/>
          <w:numId w:val="8"/>
        </w:numPr>
        <w:spacing w:after="120"/>
        <w:rPr>
          <w:bCs/>
          <w:sz w:val="22"/>
          <w:szCs w:val="22"/>
        </w:rPr>
      </w:pPr>
      <w:r>
        <w:rPr>
          <w:bCs/>
          <w:sz w:val="22"/>
          <w:szCs w:val="22"/>
        </w:rPr>
        <w:lastRenderedPageBreak/>
        <w:t>990 Filing</w:t>
      </w:r>
    </w:p>
    <w:p w14:paraId="7C9CCDEC" w14:textId="6FA943E4" w:rsidR="00B87D08" w:rsidRDefault="004B777E" w:rsidP="00572A66">
      <w:pPr>
        <w:pStyle w:val="ListParagraph"/>
        <w:numPr>
          <w:ilvl w:val="1"/>
          <w:numId w:val="8"/>
        </w:numPr>
        <w:spacing w:after="120"/>
        <w:rPr>
          <w:sz w:val="22"/>
          <w:szCs w:val="22"/>
        </w:rPr>
      </w:pPr>
      <w:r>
        <w:rPr>
          <w:sz w:val="22"/>
          <w:szCs w:val="22"/>
        </w:rPr>
        <w:t xml:space="preserve">(Board) </w:t>
      </w:r>
      <w:r w:rsidR="00946A17">
        <w:rPr>
          <w:sz w:val="22"/>
          <w:szCs w:val="22"/>
        </w:rPr>
        <w:t>Policy Committee</w:t>
      </w:r>
    </w:p>
    <w:p w14:paraId="2F0FE0DD" w14:textId="6C9AFC08" w:rsidR="00FF2FB6" w:rsidRDefault="004B777E" w:rsidP="00FF2FB6">
      <w:pPr>
        <w:pStyle w:val="ListParagraph"/>
        <w:numPr>
          <w:ilvl w:val="1"/>
          <w:numId w:val="8"/>
        </w:numPr>
        <w:spacing w:after="120"/>
        <w:rPr>
          <w:sz w:val="22"/>
          <w:szCs w:val="22"/>
        </w:rPr>
      </w:pPr>
      <w:r>
        <w:rPr>
          <w:sz w:val="22"/>
          <w:szCs w:val="22"/>
        </w:rPr>
        <w:t xml:space="preserve">(Admin) </w:t>
      </w:r>
      <w:r w:rsidR="00FF2FB6">
        <w:rPr>
          <w:sz w:val="22"/>
          <w:szCs w:val="22"/>
        </w:rPr>
        <w:t>Advisory Committee</w:t>
      </w:r>
    </w:p>
    <w:p w14:paraId="3060B11F" w14:textId="39D44394" w:rsidR="00964758" w:rsidRDefault="008E4AEE" w:rsidP="009362BF">
      <w:pPr>
        <w:pStyle w:val="ListParagraph"/>
        <w:numPr>
          <w:ilvl w:val="1"/>
          <w:numId w:val="8"/>
        </w:numPr>
        <w:spacing w:after="120"/>
        <w:rPr>
          <w:sz w:val="22"/>
          <w:szCs w:val="22"/>
        </w:rPr>
      </w:pPr>
      <w:r>
        <w:rPr>
          <w:sz w:val="22"/>
          <w:szCs w:val="22"/>
        </w:rPr>
        <w:t>(Board) Administrator Review</w:t>
      </w:r>
    </w:p>
    <w:p w14:paraId="1F314A3A" w14:textId="04148643" w:rsidR="006509D7" w:rsidRDefault="006509D7" w:rsidP="006509D7">
      <w:pPr>
        <w:pStyle w:val="ListParagraph"/>
        <w:numPr>
          <w:ilvl w:val="0"/>
          <w:numId w:val="8"/>
        </w:numPr>
        <w:spacing w:after="120"/>
        <w:rPr>
          <w:sz w:val="22"/>
          <w:szCs w:val="22"/>
        </w:rPr>
      </w:pPr>
      <w:r>
        <w:rPr>
          <w:sz w:val="22"/>
          <w:szCs w:val="22"/>
        </w:rPr>
        <w:t>DISCUSSION/INFORMATION/ACTION</w:t>
      </w:r>
    </w:p>
    <w:p w14:paraId="226F6659" w14:textId="22E82FCC" w:rsidR="006509D7" w:rsidRDefault="006509D7" w:rsidP="006509D7">
      <w:pPr>
        <w:pStyle w:val="ListParagraph"/>
        <w:numPr>
          <w:ilvl w:val="1"/>
          <w:numId w:val="8"/>
        </w:numPr>
        <w:spacing w:after="120"/>
        <w:rPr>
          <w:sz w:val="22"/>
          <w:szCs w:val="22"/>
        </w:rPr>
      </w:pPr>
      <w:r>
        <w:rPr>
          <w:sz w:val="22"/>
          <w:szCs w:val="22"/>
        </w:rPr>
        <w:t>Director Renewal(s) – Director Jensen, Director Martin</w:t>
      </w:r>
    </w:p>
    <w:p w14:paraId="407E73C9" w14:textId="1E1AAA15" w:rsidR="006509D7" w:rsidRDefault="006509D7" w:rsidP="006509D7">
      <w:pPr>
        <w:pStyle w:val="ListParagraph"/>
        <w:numPr>
          <w:ilvl w:val="2"/>
          <w:numId w:val="8"/>
        </w:numPr>
        <w:spacing w:after="120"/>
        <w:rPr>
          <w:sz w:val="22"/>
          <w:szCs w:val="22"/>
        </w:rPr>
      </w:pPr>
      <w:r w:rsidRPr="00560E98">
        <w:rPr>
          <w:b/>
          <w:sz w:val="22"/>
          <w:szCs w:val="22"/>
        </w:rPr>
        <w:t>Action Item:</w:t>
      </w:r>
      <w:r>
        <w:rPr>
          <w:sz w:val="22"/>
          <w:szCs w:val="22"/>
        </w:rPr>
        <w:t xml:space="preserve"> Director Renewal(s)</w:t>
      </w:r>
    </w:p>
    <w:p w14:paraId="7FFBB6C0" w14:textId="3D88D77D" w:rsidR="006509D7" w:rsidRPr="006509D7" w:rsidRDefault="006509D7" w:rsidP="006509D7">
      <w:pPr>
        <w:pStyle w:val="ListParagraph"/>
        <w:numPr>
          <w:ilvl w:val="1"/>
          <w:numId w:val="8"/>
        </w:numPr>
        <w:spacing w:after="120"/>
        <w:rPr>
          <w:bCs/>
          <w:sz w:val="22"/>
          <w:szCs w:val="22"/>
        </w:rPr>
      </w:pPr>
      <w:r w:rsidRPr="006509D7">
        <w:rPr>
          <w:bCs/>
          <w:sz w:val="22"/>
          <w:szCs w:val="22"/>
        </w:rPr>
        <w:t>Board Officer Positions</w:t>
      </w:r>
      <w:r>
        <w:rPr>
          <w:bCs/>
          <w:sz w:val="22"/>
          <w:szCs w:val="22"/>
        </w:rPr>
        <w:t xml:space="preserve"> (Nominations noted)</w:t>
      </w:r>
    </w:p>
    <w:p w14:paraId="541D5168" w14:textId="6297DCC7" w:rsidR="006509D7" w:rsidRDefault="006509D7" w:rsidP="006509D7">
      <w:pPr>
        <w:pStyle w:val="ListParagraph"/>
        <w:numPr>
          <w:ilvl w:val="2"/>
          <w:numId w:val="8"/>
        </w:numPr>
        <w:spacing w:after="120"/>
        <w:rPr>
          <w:sz w:val="22"/>
          <w:szCs w:val="22"/>
        </w:rPr>
      </w:pPr>
      <w:r w:rsidRPr="00560E98">
        <w:rPr>
          <w:b/>
          <w:sz w:val="22"/>
          <w:szCs w:val="22"/>
        </w:rPr>
        <w:t>Action Item:</w:t>
      </w:r>
      <w:r>
        <w:rPr>
          <w:sz w:val="22"/>
          <w:szCs w:val="22"/>
        </w:rPr>
        <w:t xml:space="preserve"> Chairman: Director Fleming, Vice-Chair: Director Jensen, Secretary: Director Peterson, Treasurer: Director Jensen, Communications: Director Peterson</w:t>
      </w:r>
    </w:p>
    <w:p w14:paraId="6D0C3090" w14:textId="77777777" w:rsidR="007E3918" w:rsidRPr="007E3918" w:rsidRDefault="007E3918" w:rsidP="00F5692E">
      <w:pPr>
        <w:pStyle w:val="ListParagraph"/>
        <w:numPr>
          <w:ilvl w:val="1"/>
          <w:numId w:val="8"/>
        </w:numPr>
        <w:spacing w:after="120"/>
        <w:rPr>
          <w:bCs/>
          <w:sz w:val="22"/>
          <w:szCs w:val="22"/>
        </w:rPr>
      </w:pPr>
      <w:r w:rsidRPr="007E3918">
        <w:rPr>
          <w:bCs/>
          <w:sz w:val="22"/>
          <w:szCs w:val="22"/>
        </w:rPr>
        <w:t>Board Clerk</w:t>
      </w:r>
    </w:p>
    <w:p w14:paraId="76FDA072" w14:textId="6C35F91F" w:rsidR="00F5692E" w:rsidRPr="00A7115D" w:rsidRDefault="00F5692E" w:rsidP="007E3918">
      <w:pPr>
        <w:pStyle w:val="ListParagraph"/>
        <w:numPr>
          <w:ilvl w:val="2"/>
          <w:numId w:val="8"/>
        </w:numPr>
        <w:spacing w:after="120"/>
        <w:rPr>
          <w:sz w:val="22"/>
          <w:szCs w:val="22"/>
        </w:rPr>
      </w:pPr>
      <w:r>
        <w:rPr>
          <w:b/>
          <w:sz w:val="22"/>
          <w:szCs w:val="22"/>
        </w:rPr>
        <w:t xml:space="preserve">Action Item: </w:t>
      </w:r>
      <w:r w:rsidRPr="00F5692E">
        <w:rPr>
          <w:bCs/>
          <w:sz w:val="22"/>
          <w:szCs w:val="22"/>
        </w:rPr>
        <w:t>Board Clerk</w:t>
      </w:r>
    </w:p>
    <w:p w14:paraId="56C7051C" w14:textId="77777777" w:rsidR="00A7115D" w:rsidRPr="00A7115D" w:rsidRDefault="00A7115D" w:rsidP="00A7115D">
      <w:pPr>
        <w:pStyle w:val="ListParagraph"/>
        <w:numPr>
          <w:ilvl w:val="1"/>
          <w:numId w:val="8"/>
        </w:numPr>
        <w:spacing w:after="120"/>
        <w:rPr>
          <w:bCs/>
          <w:sz w:val="22"/>
          <w:szCs w:val="22"/>
        </w:rPr>
      </w:pPr>
      <w:r w:rsidRPr="00A7115D">
        <w:rPr>
          <w:bCs/>
          <w:sz w:val="22"/>
          <w:szCs w:val="22"/>
        </w:rPr>
        <w:t>Business Manager</w:t>
      </w:r>
    </w:p>
    <w:p w14:paraId="6DA30389" w14:textId="521A51F5" w:rsidR="00A7115D" w:rsidRDefault="00A7115D" w:rsidP="00A7115D">
      <w:pPr>
        <w:pStyle w:val="ListParagraph"/>
        <w:numPr>
          <w:ilvl w:val="2"/>
          <w:numId w:val="8"/>
        </w:numPr>
        <w:spacing w:after="120"/>
        <w:rPr>
          <w:sz w:val="22"/>
          <w:szCs w:val="22"/>
        </w:rPr>
      </w:pPr>
      <w:r w:rsidRPr="00560E98">
        <w:rPr>
          <w:b/>
          <w:sz w:val="22"/>
          <w:szCs w:val="22"/>
        </w:rPr>
        <w:t>Action Item:</w:t>
      </w:r>
      <w:r>
        <w:rPr>
          <w:sz w:val="22"/>
          <w:szCs w:val="22"/>
        </w:rPr>
        <w:t xml:space="preserve"> </w:t>
      </w:r>
      <w:r w:rsidRPr="00A7115D">
        <w:rPr>
          <w:bCs/>
          <w:sz w:val="22"/>
          <w:szCs w:val="22"/>
        </w:rPr>
        <w:t>Business Manager</w:t>
      </w:r>
    </w:p>
    <w:p w14:paraId="3EF084A1" w14:textId="678A6C4D" w:rsidR="00C33762" w:rsidRDefault="00C33762" w:rsidP="00C33762">
      <w:pPr>
        <w:pStyle w:val="ListParagraph"/>
        <w:numPr>
          <w:ilvl w:val="1"/>
          <w:numId w:val="8"/>
        </w:numPr>
        <w:spacing w:after="120"/>
        <w:rPr>
          <w:bCs/>
          <w:sz w:val="22"/>
          <w:szCs w:val="22"/>
        </w:rPr>
      </w:pPr>
      <w:r w:rsidRPr="00C33762">
        <w:rPr>
          <w:bCs/>
          <w:sz w:val="22"/>
          <w:szCs w:val="22"/>
        </w:rPr>
        <w:t>Develop SY 21 Meeting/Training Calendar</w:t>
      </w:r>
    </w:p>
    <w:p w14:paraId="4469BEC2" w14:textId="3E3C97AB" w:rsidR="00C33762" w:rsidRPr="00C33762" w:rsidRDefault="00C33762" w:rsidP="00C33762">
      <w:pPr>
        <w:pStyle w:val="ListParagraph"/>
        <w:numPr>
          <w:ilvl w:val="1"/>
          <w:numId w:val="8"/>
        </w:numPr>
        <w:spacing w:after="120"/>
        <w:rPr>
          <w:bCs/>
          <w:sz w:val="22"/>
          <w:szCs w:val="22"/>
        </w:rPr>
      </w:pPr>
      <w:r>
        <w:rPr>
          <w:bCs/>
          <w:sz w:val="22"/>
          <w:szCs w:val="22"/>
        </w:rPr>
        <w:t>SY21 Training Discussion</w:t>
      </w:r>
    </w:p>
    <w:p w14:paraId="1826C3EA" w14:textId="21C9AC97" w:rsidR="00394980" w:rsidRDefault="00946A17" w:rsidP="00A9398E">
      <w:pPr>
        <w:pStyle w:val="ListParagraph"/>
        <w:numPr>
          <w:ilvl w:val="0"/>
          <w:numId w:val="8"/>
        </w:numPr>
        <w:spacing w:after="120"/>
        <w:rPr>
          <w:sz w:val="22"/>
          <w:szCs w:val="22"/>
        </w:rPr>
      </w:pPr>
      <w:r>
        <w:rPr>
          <w:sz w:val="22"/>
          <w:szCs w:val="22"/>
        </w:rPr>
        <w:t>ADMINISTRATION REPORT/INFORMATION</w:t>
      </w:r>
      <w:r w:rsidR="00B87D08">
        <w:rPr>
          <w:sz w:val="22"/>
          <w:szCs w:val="22"/>
        </w:rPr>
        <w:t>/ACTION</w:t>
      </w:r>
    </w:p>
    <w:p w14:paraId="72953A8D" w14:textId="21E67E8A" w:rsidR="00583900" w:rsidRDefault="006509D7" w:rsidP="008E4AEE">
      <w:pPr>
        <w:pStyle w:val="ListParagraph"/>
        <w:numPr>
          <w:ilvl w:val="1"/>
          <w:numId w:val="8"/>
        </w:numPr>
        <w:spacing w:after="120"/>
        <w:rPr>
          <w:sz w:val="22"/>
          <w:szCs w:val="22"/>
        </w:rPr>
      </w:pPr>
      <w:r>
        <w:rPr>
          <w:sz w:val="22"/>
          <w:szCs w:val="22"/>
        </w:rPr>
        <w:t>EOY Wrap-Up</w:t>
      </w:r>
    </w:p>
    <w:p w14:paraId="22912D01" w14:textId="552C90D2" w:rsidR="006509D7" w:rsidRDefault="006509D7" w:rsidP="008E4AEE">
      <w:pPr>
        <w:pStyle w:val="ListParagraph"/>
        <w:numPr>
          <w:ilvl w:val="1"/>
          <w:numId w:val="8"/>
        </w:numPr>
        <w:spacing w:after="120"/>
        <w:rPr>
          <w:sz w:val="22"/>
          <w:szCs w:val="22"/>
        </w:rPr>
      </w:pPr>
      <w:r>
        <w:rPr>
          <w:sz w:val="22"/>
          <w:szCs w:val="22"/>
        </w:rPr>
        <w:t xml:space="preserve">SY21 </w:t>
      </w:r>
      <w:r w:rsidR="00F5692E">
        <w:rPr>
          <w:sz w:val="22"/>
          <w:szCs w:val="22"/>
        </w:rPr>
        <w:t>Plan</w:t>
      </w:r>
      <w:r w:rsidR="007E3918">
        <w:rPr>
          <w:sz w:val="22"/>
          <w:szCs w:val="22"/>
        </w:rPr>
        <w:t>(s)</w:t>
      </w:r>
    </w:p>
    <w:p w14:paraId="29BCA0B5" w14:textId="7A2DB28E" w:rsidR="007E3918" w:rsidRDefault="007E3918" w:rsidP="007E3918">
      <w:pPr>
        <w:pStyle w:val="ListParagraph"/>
        <w:numPr>
          <w:ilvl w:val="2"/>
          <w:numId w:val="8"/>
        </w:numPr>
        <w:spacing w:after="120"/>
        <w:rPr>
          <w:sz w:val="22"/>
          <w:szCs w:val="22"/>
        </w:rPr>
      </w:pPr>
      <w:r>
        <w:rPr>
          <w:sz w:val="22"/>
          <w:szCs w:val="22"/>
        </w:rPr>
        <w:t>General school opening discussion</w:t>
      </w:r>
    </w:p>
    <w:p w14:paraId="4627E4C0" w14:textId="47973113" w:rsidR="00411997" w:rsidRDefault="00411997" w:rsidP="007E3918">
      <w:pPr>
        <w:pStyle w:val="ListParagraph"/>
        <w:numPr>
          <w:ilvl w:val="2"/>
          <w:numId w:val="8"/>
        </w:numPr>
        <w:spacing w:after="120"/>
        <w:rPr>
          <w:sz w:val="22"/>
          <w:szCs w:val="22"/>
        </w:rPr>
      </w:pPr>
      <w:r>
        <w:rPr>
          <w:sz w:val="22"/>
          <w:szCs w:val="22"/>
        </w:rPr>
        <w:t>Start date adjustment (?)</w:t>
      </w:r>
    </w:p>
    <w:p w14:paraId="0E427781" w14:textId="275E0E78" w:rsidR="00411997" w:rsidRDefault="00411997" w:rsidP="00411997">
      <w:pPr>
        <w:pStyle w:val="ListParagraph"/>
        <w:numPr>
          <w:ilvl w:val="3"/>
          <w:numId w:val="8"/>
        </w:numPr>
        <w:spacing w:after="120"/>
        <w:rPr>
          <w:sz w:val="22"/>
          <w:szCs w:val="22"/>
        </w:rPr>
      </w:pPr>
      <w:r w:rsidRPr="00560E98">
        <w:rPr>
          <w:b/>
          <w:sz w:val="22"/>
          <w:szCs w:val="22"/>
        </w:rPr>
        <w:t>Action Item:</w:t>
      </w:r>
      <w:r>
        <w:rPr>
          <w:sz w:val="22"/>
          <w:szCs w:val="22"/>
        </w:rPr>
        <w:t xml:space="preserve"> Revised SY21 Calendar </w:t>
      </w:r>
    </w:p>
    <w:p w14:paraId="75056F4E" w14:textId="72207BD2" w:rsidR="007E3918" w:rsidRDefault="007E3918" w:rsidP="007E3918">
      <w:pPr>
        <w:pStyle w:val="ListParagraph"/>
        <w:numPr>
          <w:ilvl w:val="2"/>
          <w:numId w:val="8"/>
        </w:numPr>
        <w:spacing w:after="120"/>
        <w:rPr>
          <w:sz w:val="22"/>
          <w:szCs w:val="22"/>
        </w:rPr>
      </w:pPr>
      <w:r>
        <w:rPr>
          <w:sz w:val="22"/>
          <w:szCs w:val="22"/>
        </w:rPr>
        <w:t>Classified hire timelines</w:t>
      </w:r>
    </w:p>
    <w:p w14:paraId="1F7210C1" w14:textId="5E4C9993" w:rsidR="006509D7" w:rsidRDefault="00510E42" w:rsidP="008E4AEE">
      <w:pPr>
        <w:pStyle w:val="ListParagraph"/>
        <w:numPr>
          <w:ilvl w:val="1"/>
          <w:numId w:val="8"/>
        </w:numPr>
        <w:spacing w:after="120"/>
        <w:rPr>
          <w:sz w:val="22"/>
          <w:szCs w:val="22"/>
        </w:rPr>
      </w:pPr>
      <w:r w:rsidRPr="00560E98">
        <w:rPr>
          <w:b/>
          <w:sz w:val="22"/>
          <w:szCs w:val="22"/>
        </w:rPr>
        <w:t>Action Item:</w:t>
      </w:r>
      <w:r>
        <w:rPr>
          <w:sz w:val="22"/>
          <w:szCs w:val="22"/>
        </w:rPr>
        <w:t xml:space="preserve"> Full-day Kinder cost</w:t>
      </w:r>
    </w:p>
    <w:p w14:paraId="68103B1C" w14:textId="21C8EDC5" w:rsidR="003B0BAC" w:rsidRDefault="00EF45C9" w:rsidP="003B0BAC">
      <w:pPr>
        <w:pStyle w:val="ListParagraph"/>
        <w:numPr>
          <w:ilvl w:val="0"/>
          <w:numId w:val="8"/>
        </w:numPr>
        <w:spacing w:after="120"/>
        <w:rPr>
          <w:sz w:val="22"/>
          <w:szCs w:val="22"/>
        </w:rPr>
      </w:pPr>
      <w:r>
        <w:rPr>
          <w:sz w:val="22"/>
          <w:szCs w:val="22"/>
        </w:rPr>
        <w:t xml:space="preserve">ACTION </w:t>
      </w:r>
      <w:r w:rsidR="00B87D08">
        <w:rPr>
          <w:sz w:val="22"/>
          <w:szCs w:val="22"/>
        </w:rPr>
        <w:t xml:space="preserve">ITEM </w:t>
      </w:r>
      <w:r w:rsidR="00047655">
        <w:rPr>
          <w:sz w:val="22"/>
          <w:szCs w:val="22"/>
        </w:rPr>
        <w:t>LIST</w:t>
      </w:r>
    </w:p>
    <w:p w14:paraId="51B897B5" w14:textId="6EF6CC78"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0D0F02AB" w14:textId="39466492" w:rsidR="00E1078F" w:rsidRPr="00E1078F" w:rsidRDefault="00E1078F" w:rsidP="00E1078F">
      <w:pPr>
        <w:spacing w:after="120"/>
        <w:ind w:left="1080"/>
        <w:rPr>
          <w:sz w:val="22"/>
          <w:szCs w:val="22"/>
        </w:rPr>
      </w:pPr>
      <w:r>
        <w:rPr>
          <w:sz w:val="22"/>
          <w:szCs w:val="22"/>
        </w:rPr>
        <w:t>Move that the adoption of the agenda and prior meeting minutes be accepted. M/S Director Peterson/Director Martin - Passed</w:t>
      </w:r>
    </w:p>
    <w:p w14:paraId="0413C55B" w14:textId="5C8D13BF"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w:t>
      </w:r>
    </w:p>
    <w:p w14:paraId="7E61AB2C" w14:textId="0700FADA" w:rsidR="00E1078F" w:rsidRPr="00E1078F" w:rsidRDefault="00E1078F" w:rsidP="00E1078F">
      <w:pPr>
        <w:spacing w:after="120"/>
        <w:ind w:left="1080"/>
        <w:rPr>
          <w:sz w:val="22"/>
          <w:szCs w:val="22"/>
        </w:rPr>
      </w:pPr>
      <w:r>
        <w:rPr>
          <w:sz w:val="22"/>
          <w:szCs w:val="22"/>
        </w:rPr>
        <w:t>Move to postpone financial report until the next meeting June 24</w:t>
      </w:r>
      <w:r w:rsidRPr="00E1078F">
        <w:rPr>
          <w:sz w:val="22"/>
          <w:szCs w:val="22"/>
          <w:vertAlign w:val="superscript"/>
        </w:rPr>
        <w:t>th</w:t>
      </w:r>
      <w:r>
        <w:rPr>
          <w:sz w:val="22"/>
          <w:szCs w:val="22"/>
        </w:rPr>
        <w:t>. M/S Director Peterson/Director Martin - Passed</w:t>
      </w:r>
    </w:p>
    <w:p w14:paraId="7D671C63" w14:textId="4BA439F6" w:rsidR="00510E42" w:rsidRDefault="00510E42" w:rsidP="00B76004">
      <w:pPr>
        <w:pStyle w:val="ListParagraph"/>
        <w:numPr>
          <w:ilvl w:val="1"/>
          <w:numId w:val="8"/>
        </w:numPr>
        <w:spacing w:after="120"/>
        <w:rPr>
          <w:sz w:val="22"/>
          <w:szCs w:val="22"/>
        </w:rPr>
      </w:pPr>
      <w:r w:rsidRPr="00560E98">
        <w:rPr>
          <w:b/>
          <w:sz w:val="22"/>
          <w:szCs w:val="22"/>
        </w:rPr>
        <w:t>Action Item:</w:t>
      </w:r>
      <w:r>
        <w:rPr>
          <w:sz w:val="22"/>
          <w:szCs w:val="22"/>
        </w:rPr>
        <w:t xml:space="preserve"> Director Renewal(s)</w:t>
      </w:r>
    </w:p>
    <w:p w14:paraId="7650781E" w14:textId="1A50B4EB" w:rsidR="00E1078F" w:rsidRDefault="00E1078F" w:rsidP="00E1078F">
      <w:pPr>
        <w:pStyle w:val="ListParagraph"/>
        <w:numPr>
          <w:ilvl w:val="2"/>
          <w:numId w:val="8"/>
        </w:numPr>
        <w:spacing w:after="120"/>
        <w:rPr>
          <w:sz w:val="22"/>
          <w:szCs w:val="22"/>
        </w:rPr>
      </w:pPr>
      <w:r>
        <w:rPr>
          <w:sz w:val="22"/>
          <w:szCs w:val="22"/>
        </w:rPr>
        <w:t>Move to accept Director Martins letter of resignation</w:t>
      </w:r>
      <w:r w:rsidR="003B5A6B">
        <w:rPr>
          <w:sz w:val="22"/>
          <w:szCs w:val="22"/>
        </w:rPr>
        <w:t xml:space="preserve"> from the board. M/S Director Peterson/Director Jensen – Passed</w:t>
      </w:r>
    </w:p>
    <w:p w14:paraId="26E25DD3" w14:textId="70CFB49F" w:rsidR="003B5A6B" w:rsidRPr="00E1078F" w:rsidRDefault="003B5A6B" w:rsidP="00E1078F">
      <w:pPr>
        <w:pStyle w:val="ListParagraph"/>
        <w:numPr>
          <w:ilvl w:val="2"/>
          <w:numId w:val="8"/>
        </w:numPr>
        <w:spacing w:after="120"/>
        <w:rPr>
          <w:sz w:val="22"/>
          <w:szCs w:val="22"/>
        </w:rPr>
      </w:pPr>
      <w:r>
        <w:rPr>
          <w:sz w:val="22"/>
          <w:szCs w:val="22"/>
        </w:rPr>
        <w:t>Move to accept Director Jensen as board member for one additional term. M/S Director Martin/Director Jensen - Passed</w:t>
      </w:r>
    </w:p>
    <w:p w14:paraId="62DB3B4F" w14:textId="6B51199E" w:rsidR="008E4AEE" w:rsidRDefault="00510E42" w:rsidP="00B76004">
      <w:pPr>
        <w:pStyle w:val="ListParagraph"/>
        <w:numPr>
          <w:ilvl w:val="1"/>
          <w:numId w:val="8"/>
        </w:numPr>
        <w:spacing w:after="120"/>
        <w:rPr>
          <w:sz w:val="22"/>
          <w:szCs w:val="22"/>
        </w:rPr>
      </w:pPr>
      <w:r w:rsidRPr="00560E98">
        <w:rPr>
          <w:b/>
          <w:sz w:val="22"/>
          <w:szCs w:val="22"/>
        </w:rPr>
        <w:t>Action Item:</w:t>
      </w:r>
      <w:r>
        <w:rPr>
          <w:sz w:val="22"/>
          <w:szCs w:val="22"/>
        </w:rPr>
        <w:t xml:space="preserve"> Board Officers: Chairman, Vice-Chair, Secretary, Treasurer, Communications</w:t>
      </w:r>
    </w:p>
    <w:p w14:paraId="3BE61CF5" w14:textId="30CB6866" w:rsidR="003B5A6B" w:rsidRPr="003B5A6B" w:rsidRDefault="003B5A6B" w:rsidP="003B5A6B">
      <w:pPr>
        <w:spacing w:after="120"/>
        <w:ind w:left="1080"/>
        <w:rPr>
          <w:sz w:val="22"/>
          <w:szCs w:val="22"/>
        </w:rPr>
      </w:pPr>
      <w:r>
        <w:rPr>
          <w:sz w:val="22"/>
          <w:szCs w:val="22"/>
        </w:rPr>
        <w:t>Move to accept the nomination of the following Board Officers: Director Fleming, Director Peterson, and Director Jensen. M/S Director Peterson/Director Jensen - Passed</w:t>
      </w:r>
    </w:p>
    <w:p w14:paraId="67A0679A" w14:textId="0670CBE1" w:rsidR="00F5692E" w:rsidRPr="003B5A6B" w:rsidRDefault="00F5692E" w:rsidP="00B76004">
      <w:pPr>
        <w:pStyle w:val="ListParagraph"/>
        <w:numPr>
          <w:ilvl w:val="1"/>
          <w:numId w:val="8"/>
        </w:numPr>
        <w:spacing w:after="120"/>
        <w:rPr>
          <w:sz w:val="22"/>
          <w:szCs w:val="22"/>
        </w:rPr>
      </w:pPr>
      <w:r>
        <w:rPr>
          <w:b/>
          <w:sz w:val="22"/>
          <w:szCs w:val="22"/>
        </w:rPr>
        <w:t xml:space="preserve">Action Item: </w:t>
      </w:r>
      <w:r w:rsidRPr="00F5692E">
        <w:rPr>
          <w:bCs/>
          <w:sz w:val="22"/>
          <w:szCs w:val="22"/>
        </w:rPr>
        <w:t>Board Clerk</w:t>
      </w:r>
    </w:p>
    <w:p w14:paraId="304A1A68" w14:textId="2616D8E8" w:rsidR="003B5A6B" w:rsidRPr="003B5A6B" w:rsidRDefault="003B5A6B" w:rsidP="003B5A6B">
      <w:pPr>
        <w:spacing w:after="120"/>
        <w:ind w:left="1080"/>
        <w:rPr>
          <w:sz w:val="22"/>
          <w:szCs w:val="22"/>
        </w:rPr>
      </w:pPr>
      <w:r>
        <w:rPr>
          <w:sz w:val="22"/>
          <w:szCs w:val="22"/>
        </w:rPr>
        <w:t>Move to accept the nomination of board clerk Mrs. Martinsen. M/S Director Peterson/Director Martin - Passed</w:t>
      </w:r>
    </w:p>
    <w:p w14:paraId="72DD0ED5" w14:textId="3EDB27FA" w:rsidR="00A7115D" w:rsidRPr="003B5A6B" w:rsidRDefault="00A7115D" w:rsidP="00A7115D">
      <w:pPr>
        <w:pStyle w:val="ListParagraph"/>
        <w:numPr>
          <w:ilvl w:val="1"/>
          <w:numId w:val="8"/>
        </w:numPr>
        <w:spacing w:after="120"/>
        <w:rPr>
          <w:sz w:val="22"/>
          <w:szCs w:val="22"/>
        </w:rPr>
      </w:pPr>
      <w:r w:rsidRPr="00560E98">
        <w:rPr>
          <w:b/>
          <w:sz w:val="22"/>
          <w:szCs w:val="22"/>
        </w:rPr>
        <w:t>Action Item:</w:t>
      </w:r>
      <w:r>
        <w:rPr>
          <w:sz w:val="22"/>
          <w:szCs w:val="22"/>
        </w:rPr>
        <w:t xml:space="preserve"> </w:t>
      </w:r>
      <w:r w:rsidRPr="00A7115D">
        <w:rPr>
          <w:bCs/>
          <w:sz w:val="22"/>
          <w:szCs w:val="22"/>
        </w:rPr>
        <w:t>Business Manager</w:t>
      </w:r>
      <w:r w:rsidR="003B5A6B">
        <w:rPr>
          <w:bCs/>
          <w:sz w:val="22"/>
          <w:szCs w:val="22"/>
        </w:rPr>
        <w:t xml:space="preserve"> – </w:t>
      </w:r>
    </w:p>
    <w:p w14:paraId="2FC2DB41" w14:textId="343AFF95" w:rsidR="003B5A6B" w:rsidRPr="00B74E71" w:rsidRDefault="003B5A6B" w:rsidP="00B74E71">
      <w:pPr>
        <w:spacing w:after="120"/>
        <w:ind w:left="1080"/>
        <w:rPr>
          <w:bCs/>
          <w:sz w:val="22"/>
          <w:szCs w:val="22"/>
        </w:rPr>
      </w:pPr>
      <w:r w:rsidRPr="003B5A6B">
        <w:rPr>
          <w:bCs/>
          <w:sz w:val="22"/>
          <w:szCs w:val="22"/>
        </w:rPr>
        <w:lastRenderedPageBreak/>
        <w:t>Move to accept Mrs. Weber as business manager. M/S</w:t>
      </w:r>
      <w:r>
        <w:rPr>
          <w:bCs/>
          <w:sz w:val="22"/>
          <w:szCs w:val="22"/>
        </w:rPr>
        <w:t xml:space="preserve"> Director </w:t>
      </w:r>
      <w:r w:rsidR="00B74E71">
        <w:rPr>
          <w:bCs/>
          <w:sz w:val="22"/>
          <w:szCs w:val="22"/>
        </w:rPr>
        <w:t>Martin/Director Peterson – 3 Aye and 1 Nay - Passed</w:t>
      </w:r>
    </w:p>
    <w:p w14:paraId="2A271A8A" w14:textId="566BC966" w:rsidR="00411997" w:rsidRDefault="00411997" w:rsidP="00411997">
      <w:pPr>
        <w:pStyle w:val="ListParagraph"/>
        <w:numPr>
          <w:ilvl w:val="1"/>
          <w:numId w:val="8"/>
        </w:numPr>
        <w:spacing w:after="120"/>
        <w:rPr>
          <w:sz w:val="22"/>
          <w:szCs w:val="22"/>
        </w:rPr>
      </w:pPr>
      <w:r w:rsidRPr="00560E98">
        <w:rPr>
          <w:b/>
          <w:sz w:val="22"/>
          <w:szCs w:val="22"/>
        </w:rPr>
        <w:t>Action Item:</w:t>
      </w:r>
      <w:r>
        <w:rPr>
          <w:sz w:val="22"/>
          <w:szCs w:val="22"/>
        </w:rPr>
        <w:t xml:space="preserve"> Revised SY21 Calendar </w:t>
      </w:r>
    </w:p>
    <w:p w14:paraId="001A38D5" w14:textId="7AA3D75F" w:rsidR="00B74E71" w:rsidRPr="00B74E71" w:rsidRDefault="00B74E71" w:rsidP="00B74E71">
      <w:pPr>
        <w:spacing w:after="120"/>
        <w:ind w:left="1080"/>
        <w:rPr>
          <w:sz w:val="22"/>
          <w:szCs w:val="22"/>
        </w:rPr>
      </w:pPr>
      <w:r>
        <w:rPr>
          <w:sz w:val="22"/>
          <w:szCs w:val="22"/>
        </w:rPr>
        <w:t>Move to accept the revised SY21 Calendar. M/S Director Jensen/Director Peterson - Passed</w:t>
      </w:r>
    </w:p>
    <w:p w14:paraId="14F48E64" w14:textId="7A8A5191" w:rsidR="00510E42" w:rsidRDefault="00510E42" w:rsidP="00B76004">
      <w:pPr>
        <w:pStyle w:val="ListParagraph"/>
        <w:numPr>
          <w:ilvl w:val="1"/>
          <w:numId w:val="8"/>
        </w:numPr>
        <w:spacing w:after="120"/>
        <w:rPr>
          <w:sz w:val="22"/>
          <w:szCs w:val="22"/>
        </w:rPr>
      </w:pPr>
      <w:r w:rsidRPr="00560E98">
        <w:rPr>
          <w:b/>
          <w:sz w:val="22"/>
          <w:szCs w:val="22"/>
        </w:rPr>
        <w:t>Action Item:</w:t>
      </w:r>
      <w:r>
        <w:rPr>
          <w:sz w:val="22"/>
          <w:szCs w:val="22"/>
        </w:rPr>
        <w:t xml:space="preserve"> Full-day Kinder cost</w:t>
      </w:r>
    </w:p>
    <w:p w14:paraId="276823D5" w14:textId="3009DD5A" w:rsidR="00B74E71" w:rsidRDefault="00B74E71" w:rsidP="00B74E71">
      <w:pPr>
        <w:spacing w:after="120"/>
        <w:ind w:left="1080"/>
        <w:rPr>
          <w:sz w:val="22"/>
          <w:szCs w:val="22"/>
        </w:rPr>
      </w:pPr>
      <w:r>
        <w:rPr>
          <w:sz w:val="22"/>
          <w:szCs w:val="22"/>
        </w:rPr>
        <w:t>Move that PSI move forward with full-day kinder at a cost to the parent of $100 per month (non-reduced) $50 per month (reduced) $0 per month (meeting free lunch program criteria) M/S Director Jensen/Director Martin – Passed</w:t>
      </w:r>
    </w:p>
    <w:p w14:paraId="2E5557B5" w14:textId="4FDD28C3" w:rsidR="00B74E71" w:rsidRDefault="00B74E71" w:rsidP="00B74E71">
      <w:pPr>
        <w:spacing w:after="120"/>
        <w:ind w:left="1080"/>
        <w:rPr>
          <w:sz w:val="22"/>
          <w:szCs w:val="22"/>
        </w:rPr>
      </w:pPr>
    </w:p>
    <w:p w14:paraId="7271A790" w14:textId="13E33CE2" w:rsidR="00B74E71" w:rsidRDefault="00B74E71" w:rsidP="00B74E71">
      <w:pPr>
        <w:spacing w:after="120"/>
        <w:ind w:left="1080"/>
        <w:rPr>
          <w:sz w:val="22"/>
          <w:szCs w:val="22"/>
        </w:rPr>
      </w:pPr>
      <w:r>
        <w:rPr>
          <w:sz w:val="22"/>
          <w:szCs w:val="22"/>
        </w:rPr>
        <w:t>Ms. B</w:t>
      </w:r>
      <w:r w:rsidR="007F4F54">
        <w:rPr>
          <w:sz w:val="22"/>
          <w:szCs w:val="22"/>
        </w:rPr>
        <w:t>rashears provided an update on the NSLP – Ms. Brashears reported we are required to have a Food Director (paid position) and qualified nutrition. The current budget does not provide for this position at this time. We are still looking into vendors that will work with us for the 2020/2021 school year. As a charter school we can provide our own meals and with the current equipment and the purchase of a freezer and sink for the lunch room we would have additional possibilities. Ms. Brashears will continue to take the provided classes and research all options.</w:t>
      </w:r>
    </w:p>
    <w:p w14:paraId="3F163FAD" w14:textId="77777777" w:rsidR="00B74E71" w:rsidRPr="00B74E71" w:rsidRDefault="00B74E71" w:rsidP="00B74E71">
      <w:pPr>
        <w:spacing w:after="120"/>
        <w:ind w:left="1080"/>
        <w:rPr>
          <w:sz w:val="22"/>
          <w:szCs w:val="22"/>
        </w:rPr>
      </w:pP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44B2B246" w:rsidR="007E7252" w:rsidRDefault="00FE6DCD" w:rsidP="001734AD">
      <w:pPr>
        <w:pStyle w:val="ListParagraph"/>
        <w:numPr>
          <w:ilvl w:val="1"/>
          <w:numId w:val="8"/>
        </w:numPr>
        <w:spacing w:after="120"/>
        <w:rPr>
          <w:sz w:val="22"/>
          <w:szCs w:val="22"/>
        </w:rPr>
      </w:pPr>
      <w:r w:rsidRPr="004D7899">
        <w:rPr>
          <w:sz w:val="22"/>
          <w:szCs w:val="22"/>
        </w:rPr>
        <w:t xml:space="preserve">Time </w:t>
      </w:r>
      <w:r w:rsidR="00B74E71">
        <w:rPr>
          <w:sz w:val="22"/>
          <w:szCs w:val="22"/>
        </w:rPr>
        <w:t>8:01p.m.</w:t>
      </w:r>
    </w:p>
    <w:p w14:paraId="65400602" w14:textId="06E3FD87" w:rsidR="00964758" w:rsidRPr="00835B7F" w:rsidRDefault="00B74E71" w:rsidP="00B74E71">
      <w:pPr>
        <w:spacing w:after="120"/>
        <w:ind w:left="1080"/>
        <w:rPr>
          <w:b/>
          <w:sz w:val="28"/>
          <w:szCs w:val="28"/>
        </w:rPr>
      </w:pPr>
      <w:r>
        <w:rPr>
          <w:sz w:val="22"/>
          <w:szCs w:val="22"/>
        </w:rPr>
        <w:t>Move to adjourn meeting at 8:01 p.m. M/S Director Peterson/Director Martin - Passed</w:t>
      </w:r>
    </w:p>
    <w:sectPr w:rsidR="00964758" w:rsidRPr="00835B7F" w:rsidSect="00E107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E328" w14:textId="77777777" w:rsidR="004856EC" w:rsidRDefault="004856EC" w:rsidP="0042702E">
      <w:r>
        <w:separator/>
      </w:r>
    </w:p>
  </w:endnote>
  <w:endnote w:type="continuationSeparator" w:id="0">
    <w:p w14:paraId="6CF379A0" w14:textId="77777777" w:rsidR="004856EC" w:rsidRDefault="004856EC"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468C2" w14:textId="77777777" w:rsidR="004856EC" w:rsidRDefault="004856EC" w:rsidP="0042702E">
      <w:r>
        <w:separator/>
      </w:r>
    </w:p>
  </w:footnote>
  <w:footnote w:type="continuationSeparator" w:id="0">
    <w:p w14:paraId="047C5E55" w14:textId="77777777" w:rsidR="004856EC" w:rsidRDefault="004856EC"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00B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0C20"/>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35BA"/>
    <w:rsid w:val="0032445A"/>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3C8"/>
    <w:rsid w:val="00384A0C"/>
    <w:rsid w:val="00394980"/>
    <w:rsid w:val="00397E79"/>
    <w:rsid w:val="003A0F52"/>
    <w:rsid w:val="003A21D0"/>
    <w:rsid w:val="003A2368"/>
    <w:rsid w:val="003A53FA"/>
    <w:rsid w:val="003B0337"/>
    <w:rsid w:val="003B0BAC"/>
    <w:rsid w:val="003B452B"/>
    <w:rsid w:val="003B5A6B"/>
    <w:rsid w:val="003D10E4"/>
    <w:rsid w:val="003D162B"/>
    <w:rsid w:val="003D1D60"/>
    <w:rsid w:val="003D2C53"/>
    <w:rsid w:val="003D30F3"/>
    <w:rsid w:val="003D4A09"/>
    <w:rsid w:val="003D587E"/>
    <w:rsid w:val="003D5F0F"/>
    <w:rsid w:val="003E07F1"/>
    <w:rsid w:val="003E5543"/>
    <w:rsid w:val="003F04E6"/>
    <w:rsid w:val="003F16B8"/>
    <w:rsid w:val="003F79FE"/>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856EC"/>
    <w:rsid w:val="004913F6"/>
    <w:rsid w:val="004A2546"/>
    <w:rsid w:val="004A5A9F"/>
    <w:rsid w:val="004A7545"/>
    <w:rsid w:val="004B24B0"/>
    <w:rsid w:val="004B51E8"/>
    <w:rsid w:val="004B5B0F"/>
    <w:rsid w:val="004B6E81"/>
    <w:rsid w:val="004B777E"/>
    <w:rsid w:val="004C02A0"/>
    <w:rsid w:val="004C6E04"/>
    <w:rsid w:val="004C793B"/>
    <w:rsid w:val="004D1FF2"/>
    <w:rsid w:val="004D7899"/>
    <w:rsid w:val="004E1FDD"/>
    <w:rsid w:val="004E42F0"/>
    <w:rsid w:val="004E5B99"/>
    <w:rsid w:val="004E5C83"/>
    <w:rsid w:val="004F5A20"/>
    <w:rsid w:val="005002AF"/>
    <w:rsid w:val="005070E6"/>
    <w:rsid w:val="00510E42"/>
    <w:rsid w:val="00516F6F"/>
    <w:rsid w:val="00521A46"/>
    <w:rsid w:val="00521E70"/>
    <w:rsid w:val="00524B25"/>
    <w:rsid w:val="00525078"/>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61E9"/>
    <w:rsid w:val="0061024B"/>
    <w:rsid w:val="006140F0"/>
    <w:rsid w:val="00615D11"/>
    <w:rsid w:val="006201E7"/>
    <w:rsid w:val="00634997"/>
    <w:rsid w:val="00641877"/>
    <w:rsid w:val="00646A42"/>
    <w:rsid w:val="006509D7"/>
    <w:rsid w:val="00651E5C"/>
    <w:rsid w:val="00652D86"/>
    <w:rsid w:val="0065403F"/>
    <w:rsid w:val="0066526A"/>
    <w:rsid w:val="00665903"/>
    <w:rsid w:val="00674BAA"/>
    <w:rsid w:val="00676074"/>
    <w:rsid w:val="00681E7D"/>
    <w:rsid w:val="00682524"/>
    <w:rsid w:val="00685B4D"/>
    <w:rsid w:val="0069119C"/>
    <w:rsid w:val="00691490"/>
    <w:rsid w:val="00693763"/>
    <w:rsid w:val="006964C7"/>
    <w:rsid w:val="0069709B"/>
    <w:rsid w:val="006B4981"/>
    <w:rsid w:val="006B4E28"/>
    <w:rsid w:val="006C01EF"/>
    <w:rsid w:val="006C4E70"/>
    <w:rsid w:val="006C6CD5"/>
    <w:rsid w:val="006D2B8C"/>
    <w:rsid w:val="006D558F"/>
    <w:rsid w:val="006D5639"/>
    <w:rsid w:val="006E5A7D"/>
    <w:rsid w:val="006F2C22"/>
    <w:rsid w:val="00702896"/>
    <w:rsid w:val="007035E2"/>
    <w:rsid w:val="00706B9B"/>
    <w:rsid w:val="00713B45"/>
    <w:rsid w:val="007169F6"/>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E00"/>
    <w:rsid w:val="007F45C1"/>
    <w:rsid w:val="007F4F54"/>
    <w:rsid w:val="007F6DAF"/>
    <w:rsid w:val="00802664"/>
    <w:rsid w:val="00802E80"/>
    <w:rsid w:val="00806A1C"/>
    <w:rsid w:val="0081199D"/>
    <w:rsid w:val="008138CD"/>
    <w:rsid w:val="00813A39"/>
    <w:rsid w:val="0081414B"/>
    <w:rsid w:val="00814555"/>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902DBC"/>
    <w:rsid w:val="00906915"/>
    <w:rsid w:val="00911611"/>
    <w:rsid w:val="009137FB"/>
    <w:rsid w:val="009138D7"/>
    <w:rsid w:val="0091589C"/>
    <w:rsid w:val="0091630A"/>
    <w:rsid w:val="009208BB"/>
    <w:rsid w:val="009268ED"/>
    <w:rsid w:val="00930740"/>
    <w:rsid w:val="009362BF"/>
    <w:rsid w:val="0094356E"/>
    <w:rsid w:val="00946A17"/>
    <w:rsid w:val="00950FEF"/>
    <w:rsid w:val="00951A5F"/>
    <w:rsid w:val="0096025C"/>
    <w:rsid w:val="0096230B"/>
    <w:rsid w:val="00964758"/>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3697A"/>
    <w:rsid w:val="00A407C9"/>
    <w:rsid w:val="00A41B58"/>
    <w:rsid w:val="00A422B1"/>
    <w:rsid w:val="00A43026"/>
    <w:rsid w:val="00A43340"/>
    <w:rsid w:val="00A44160"/>
    <w:rsid w:val="00A4737E"/>
    <w:rsid w:val="00A475F6"/>
    <w:rsid w:val="00A513E5"/>
    <w:rsid w:val="00A54AC5"/>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4E71"/>
    <w:rsid w:val="00B76004"/>
    <w:rsid w:val="00B87D08"/>
    <w:rsid w:val="00B90B57"/>
    <w:rsid w:val="00B93BCB"/>
    <w:rsid w:val="00BA0622"/>
    <w:rsid w:val="00BA5419"/>
    <w:rsid w:val="00BA5BEA"/>
    <w:rsid w:val="00BA653D"/>
    <w:rsid w:val="00BC5D25"/>
    <w:rsid w:val="00BC5DDE"/>
    <w:rsid w:val="00BD2547"/>
    <w:rsid w:val="00BD2866"/>
    <w:rsid w:val="00BD4275"/>
    <w:rsid w:val="00BE0AB7"/>
    <w:rsid w:val="00BE15AA"/>
    <w:rsid w:val="00BE75A3"/>
    <w:rsid w:val="00BF24AD"/>
    <w:rsid w:val="00BF2CC6"/>
    <w:rsid w:val="00BF428F"/>
    <w:rsid w:val="00C03B0A"/>
    <w:rsid w:val="00C12300"/>
    <w:rsid w:val="00C129DA"/>
    <w:rsid w:val="00C24947"/>
    <w:rsid w:val="00C302FE"/>
    <w:rsid w:val="00C33762"/>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11397"/>
    <w:rsid w:val="00D12AC7"/>
    <w:rsid w:val="00D1414D"/>
    <w:rsid w:val="00D15D80"/>
    <w:rsid w:val="00D26C68"/>
    <w:rsid w:val="00D26DDD"/>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078F"/>
    <w:rsid w:val="00E123E3"/>
    <w:rsid w:val="00E23146"/>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2237"/>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5692E"/>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E77C1"/>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230B-FFFA-4165-A893-8B318F71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Paul Martinsen</cp:lastModifiedBy>
  <cp:revision>3</cp:revision>
  <cp:lastPrinted>2020-04-03T17:47:00Z</cp:lastPrinted>
  <dcterms:created xsi:type="dcterms:W3CDTF">2020-06-03T19:10:00Z</dcterms:created>
  <dcterms:modified xsi:type="dcterms:W3CDTF">2020-06-03T19:48:00Z</dcterms:modified>
</cp:coreProperties>
</file>