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156BBB76" w:rsidR="008B0C36" w:rsidRPr="004D7D23" w:rsidRDefault="009C10A2" w:rsidP="008B0C36">
      <w:pPr>
        <w:jc w:val="center"/>
        <w:rPr>
          <w:sz w:val="22"/>
          <w:szCs w:val="22"/>
        </w:rPr>
      </w:pPr>
      <w:bookmarkStart w:id="0" w:name="_Hlk523300613"/>
      <w:r>
        <w:rPr>
          <w:sz w:val="22"/>
          <w:szCs w:val="22"/>
        </w:rPr>
        <w:t xml:space="preserve">Minutes </w:t>
      </w:r>
      <w:r w:rsidR="008B0C36" w:rsidRPr="004D7D23">
        <w:rPr>
          <w:sz w:val="22"/>
          <w:szCs w:val="22"/>
        </w:rPr>
        <w:t>for</w:t>
      </w:r>
      <w:r w:rsidR="004D7D23">
        <w:rPr>
          <w:sz w:val="22"/>
          <w:szCs w:val="22"/>
        </w:rPr>
        <w:t xml:space="preserve"> </w:t>
      </w:r>
      <w:r w:rsidR="00D81B74">
        <w:rPr>
          <w:sz w:val="22"/>
          <w:szCs w:val="22"/>
        </w:rPr>
        <w:t>August 3</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2E15FA88"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r w:rsidR="009C10A2">
        <w:rPr>
          <w:sz w:val="22"/>
          <w:szCs w:val="22"/>
        </w:rPr>
        <w:t xml:space="preserve"> – Director Fleming</w:t>
      </w:r>
    </w:p>
    <w:p w14:paraId="7844D847" w14:textId="6AD217F2" w:rsidR="003B0BAC" w:rsidRDefault="003B0BAC" w:rsidP="003B0BAC">
      <w:pPr>
        <w:pStyle w:val="ListParagraph"/>
        <w:numPr>
          <w:ilvl w:val="1"/>
          <w:numId w:val="8"/>
        </w:numPr>
        <w:spacing w:after="120"/>
        <w:rPr>
          <w:sz w:val="22"/>
          <w:szCs w:val="22"/>
        </w:rPr>
      </w:pPr>
      <w:r w:rsidRPr="004D7899">
        <w:rPr>
          <w:sz w:val="22"/>
          <w:szCs w:val="22"/>
        </w:rPr>
        <w:t xml:space="preserve">Time </w:t>
      </w:r>
      <w:r w:rsidR="009C10A2">
        <w:rPr>
          <w:sz w:val="22"/>
          <w:szCs w:val="22"/>
        </w:rPr>
        <w:t>6:32 p.m.</w:t>
      </w:r>
    </w:p>
    <w:p w14:paraId="18ED7DDA" w14:textId="77777777" w:rsidR="009C10A2" w:rsidRPr="004D7899" w:rsidRDefault="009C10A2" w:rsidP="009C10A2">
      <w:pPr>
        <w:pStyle w:val="ListParagraph"/>
        <w:spacing w:after="120"/>
        <w:ind w:left="1440"/>
        <w:rPr>
          <w:sz w:val="22"/>
          <w:szCs w:val="22"/>
        </w:rPr>
      </w:pPr>
    </w:p>
    <w:p w14:paraId="042A2631" w14:textId="6AC86DAE"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9C10A2">
        <w:rPr>
          <w:sz w:val="22"/>
          <w:szCs w:val="22"/>
        </w:rPr>
        <w:t>– Director Fleming</w:t>
      </w:r>
    </w:p>
    <w:p w14:paraId="253BEC17" w14:textId="605CF4D4"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Fleming </w:t>
      </w:r>
      <w:r w:rsidR="005265BA">
        <w:rPr>
          <w:sz w:val="22"/>
          <w:szCs w:val="22"/>
        </w:rPr>
        <w:t>-</w:t>
      </w:r>
      <w:r w:rsidR="009C10A2">
        <w:rPr>
          <w:sz w:val="22"/>
          <w:szCs w:val="22"/>
        </w:rPr>
        <w:t xml:space="preserve"> </w:t>
      </w:r>
      <w:r w:rsidR="005265BA">
        <w:rPr>
          <w:sz w:val="22"/>
          <w:szCs w:val="22"/>
        </w:rPr>
        <w:t>Y</w:t>
      </w:r>
    </w:p>
    <w:p w14:paraId="68177D44" w14:textId="7060CCEF"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Peterson </w:t>
      </w:r>
      <w:r w:rsidR="005265BA">
        <w:rPr>
          <w:sz w:val="22"/>
          <w:szCs w:val="22"/>
        </w:rPr>
        <w:t>- Y</w:t>
      </w:r>
    </w:p>
    <w:p w14:paraId="682D86B9" w14:textId="03D3688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w:t>
      </w:r>
      <w:r w:rsidR="005265BA">
        <w:rPr>
          <w:sz w:val="22"/>
          <w:szCs w:val="22"/>
        </w:rPr>
        <w:t>Joined Meeting at 7:04</w:t>
      </w:r>
    </w:p>
    <w:p w14:paraId="35964C10" w14:textId="6AA8F596"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w:t>
      </w:r>
      <w:r w:rsidR="005265BA">
        <w:rPr>
          <w:sz w:val="22"/>
          <w:szCs w:val="22"/>
        </w:rPr>
        <w:t>- Y</w:t>
      </w:r>
    </w:p>
    <w:p w14:paraId="6D364939" w14:textId="65B0C457" w:rsidR="009B50B2" w:rsidRPr="005265BA" w:rsidRDefault="009B50B2" w:rsidP="00703425">
      <w:pPr>
        <w:pStyle w:val="ListParagraph"/>
        <w:widowControl w:val="0"/>
        <w:spacing w:after="120"/>
        <w:ind w:left="1440"/>
        <w:rPr>
          <w:sz w:val="22"/>
          <w:szCs w:val="22"/>
        </w:rPr>
      </w:pPr>
      <w:r>
        <w:rPr>
          <w:sz w:val="22"/>
          <w:szCs w:val="22"/>
        </w:rPr>
        <w:t xml:space="preserve">Quorum </w:t>
      </w:r>
      <w:r w:rsidR="005265BA" w:rsidRPr="005265BA">
        <w:rPr>
          <w:sz w:val="22"/>
          <w:szCs w:val="22"/>
        </w:rPr>
        <w:t>- Y</w:t>
      </w:r>
    </w:p>
    <w:p w14:paraId="1F90BF8C" w14:textId="77777777" w:rsidR="00FE73F2" w:rsidRDefault="00FE73F2" w:rsidP="001B78D7">
      <w:pPr>
        <w:spacing w:after="120"/>
        <w:rPr>
          <w:sz w:val="22"/>
          <w:szCs w:val="22"/>
        </w:rPr>
      </w:pPr>
    </w:p>
    <w:p w14:paraId="2791EAC2" w14:textId="481E787D" w:rsidR="00AF49A4" w:rsidRPr="009A08D3" w:rsidRDefault="000B1FC1" w:rsidP="004D7D23">
      <w:pPr>
        <w:pStyle w:val="ListParagraph"/>
        <w:numPr>
          <w:ilvl w:val="0"/>
          <w:numId w:val="8"/>
        </w:numPr>
        <w:spacing w:after="120"/>
        <w:jc w:val="both"/>
        <w:rPr>
          <w:sz w:val="21"/>
          <w:szCs w:val="21"/>
        </w:rPr>
      </w:pPr>
      <w:r>
        <w:rPr>
          <w:sz w:val="21"/>
          <w:szCs w:val="21"/>
        </w:rPr>
        <w:t>R</w:t>
      </w:r>
      <w:r w:rsidR="00AF49A4" w:rsidRPr="009A08D3">
        <w:rPr>
          <w:sz w:val="21"/>
          <w:szCs w:val="21"/>
        </w:rPr>
        <w:t xml:space="preserve">EADING OF MISSION </w:t>
      </w:r>
      <w:r w:rsidR="005265BA">
        <w:rPr>
          <w:sz w:val="21"/>
          <w:szCs w:val="21"/>
        </w:rPr>
        <w:t>– Director Fleming</w:t>
      </w:r>
    </w:p>
    <w:p w14:paraId="23E7EE9E" w14:textId="0EA8EA0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0125E955" w14:textId="77777777" w:rsidR="005265BA" w:rsidRDefault="005265BA" w:rsidP="005265BA">
      <w:pPr>
        <w:pStyle w:val="ListParagraph"/>
        <w:spacing w:after="120"/>
        <w:ind w:left="1440"/>
        <w:jc w:val="both"/>
        <w:rPr>
          <w:sz w:val="21"/>
          <w:szCs w:val="21"/>
        </w:rPr>
      </w:pP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26750180"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983ABD">
        <w:rPr>
          <w:sz w:val="21"/>
          <w:szCs w:val="21"/>
        </w:rPr>
        <w:t>6</w:t>
      </w:r>
      <w:r w:rsidR="00293EDC">
        <w:rPr>
          <w:sz w:val="21"/>
          <w:szCs w:val="21"/>
        </w:rPr>
        <w:t>01-revised</w:t>
      </w:r>
      <w:r>
        <w:rPr>
          <w:sz w:val="21"/>
          <w:szCs w:val="21"/>
        </w:rPr>
        <w:t>, 20210</w:t>
      </w:r>
      <w:r w:rsidR="00293EDC">
        <w:rPr>
          <w:sz w:val="21"/>
          <w:szCs w:val="21"/>
        </w:rPr>
        <w:t>715</w:t>
      </w:r>
      <w:r w:rsidRPr="009A08D3">
        <w:rPr>
          <w:sz w:val="21"/>
          <w:szCs w:val="21"/>
        </w:rPr>
        <w:t>)</w:t>
      </w:r>
    </w:p>
    <w:p w14:paraId="71C75800" w14:textId="77777777" w:rsidR="005265BA" w:rsidRPr="00AF49A4" w:rsidRDefault="005265BA" w:rsidP="005265BA">
      <w:pPr>
        <w:pStyle w:val="ListParagraph"/>
        <w:spacing w:after="120"/>
        <w:ind w:left="1440"/>
        <w:jc w:val="both"/>
        <w:rPr>
          <w:sz w:val="21"/>
          <w:szCs w:val="21"/>
        </w:rPr>
      </w:pP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78F434ED" w:rsidR="009D2E6A" w:rsidRDefault="009D2E6A" w:rsidP="004D7D23">
      <w:pPr>
        <w:pStyle w:val="ListParagraph"/>
        <w:numPr>
          <w:ilvl w:val="1"/>
          <w:numId w:val="8"/>
        </w:numPr>
        <w:spacing w:after="120"/>
        <w:jc w:val="both"/>
        <w:rPr>
          <w:sz w:val="22"/>
          <w:szCs w:val="22"/>
        </w:rPr>
      </w:pPr>
      <w:r>
        <w:rPr>
          <w:sz w:val="22"/>
          <w:szCs w:val="22"/>
        </w:rPr>
        <w:t>Public members wishing to speak</w:t>
      </w:r>
      <w:r w:rsidR="00293EDC">
        <w:rPr>
          <w:sz w:val="22"/>
          <w:szCs w:val="22"/>
        </w:rPr>
        <w:t xml:space="preserve"> – limited to 2 minutes per individual (20-minute max)</w:t>
      </w:r>
    </w:p>
    <w:p w14:paraId="4B9F672D" w14:textId="3AACEA2A" w:rsidR="009505AA" w:rsidRDefault="009505AA" w:rsidP="009505AA">
      <w:pPr>
        <w:spacing w:after="120"/>
        <w:ind w:left="360"/>
        <w:jc w:val="both"/>
        <w:rPr>
          <w:b/>
          <w:bCs/>
          <w:sz w:val="22"/>
          <w:szCs w:val="22"/>
        </w:rPr>
      </w:pPr>
      <w:r>
        <w:rPr>
          <w:b/>
          <w:bCs/>
          <w:sz w:val="22"/>
          <w:szCs w:val="22"/>
        </w:rPr>
        <w:t xml:space="preserve">The following public members addressed their concerns and wishes regarding </w:t>
      </w:r>
      <w:r w:rsidR="0004651F">
        <w:rPr>
          <w:b/>
          <w:bCs/>
          <w:sz w:val="22"/>
          <w:szCs w:val="22"/>
        </w:rPr>
        <w:t>the COVID policy</w:t>
      </w:r>
      <w:r>
        <w:rPr>
          <w:b/>
          <w:bCs/>
          <w:sz w:val="22"/>
          <w:szCs w:val="22"/>
        </w:rPr>
        <w:t xml:space="preserve"> during the 2021-2022 school year.</w:t>
      </w:r>
    </w:p>
    <w:p w14:paraId="6D1B5A28" w14:textId="1225D94A" w:rsidR="009505AA" w:rsidRDefault="009505AA" w:rsidP="009505AA">
      <w:pPr>
        <w:spacing w:after="120"/>
        <w:ind w:left="360"/>
        <w:jc w:val="both"/>
        <w:rPr>
          <w:b/>
          <w:bCs/>
          <w:sz w:val="22"/>
          <w:szCs w:val="22"/>
        </w:rPr>
      </w:pPr>
      <w:r>
        <w:rPr>
          <w:b/>
          <w:bCs/>
          <w:sz w:val="22"/>
          <w:szCs w:val="22"/>
        </w:rPr>
        <w:t>In Person at Board Meeting: Sabrina Payne, Clay Zobell, Joshua Hopping, Becky Folk and Melissa Loepp.</w:t>
      </w:r>
    </w:p>
    <w:p w14:paraId="6166A0F8" w14:textId="6105974F" w:rsidR="009505AA" w:rsidRDefault="009505AA" w:rsidP="009505AA">
      <w:pPr>
        <w:spacing w:after="120"/>
        <w:ind w:left="360"/>
        <w:jc w:val="both"/>
        <w:rPr>
          <w:b/>
          <w:bCs/>
          <w:sz w:val="22"/>
          <w:szCs w:val="22"/>
        </w:rPr>
      </w:pPr>
      <w:r>
        <w:rPr>
          <w:b/>
          <w:bCs/>
          <w:sz w:val="22"/>
          <w:szCs w:val="22"/>
        </w:rPr>
        <w:t>Letter</w:t>
      </w:r>
      <w:r w:rsidR="0096696D">
        <w:rPr>
          <w:b/>
          <w:bCs/>
          <w:sz w:val="22"/>
          <w:szCs w:val="22"/>
        </w:rPr>
        <w:t>s</w:t>
      </w:r>
      <w:r>
        <w:rPr>
          <w:b/>
          <w:bCs/>
          <w:sz w:val="22"/>
          <w:szCs w:val="22"/>
        </w:rPr>
        <w:t xml:space="preserve"> to</w:t>
      </w:r>
      <w:r w:rsidR="0096696D">
        <w:rPr>
          <w:b/>
          <w:bCs/>
          <w:sz w:val="22"/>
          <w:szCs w:val="22"/>
        </w:rPr>
        <w:t xml:space="preserve"> the</w:t>
      </w:r>
      <w:r>
        <w:rPr>
          <w:b/>
          <w:bCs/>
          <w:sz w:val="22"/>
          <w:szCs w:val="22"/>
        </w:rPr>
        <w:t xml:space="preserve"> Board</w:t>
      </w:r>
      <w:r w:rsidR="0096696D">
        <w:rPr>
          <w:b/>
          <w:bCs/>
          <w:sz w:val="22"/>
          <w:szCs w:val="22"/>
        </w:rPr>
        <w:t xml:space="preserve"> from</w:t>
      </w:r>
      <w:r>
        <w:rPr>
          <w:b/>
          <w:bCs/>
          <w:sz w:val="22"/>
          <w:szCs w:val="22"/>
        </w:rPr>
        <w:t xml:space="preserve">: </w:t>
      </w:r>
      <w:r w:rsidR="0096696D">
        <w:rPr>
          <w:b/>
          <w:bCs/>
          <w:sz w:val="22"/>
          <w:szCs w:val="22"/>
        </w:rPr>
        <w:t xml:space="preserve">Alla Podnebesnyy, </w:t>
      </w:r>
      <w:r>
        <w:rPr>
          <w:b/>
          <w:bCs/>
          <w:sz w:val="22"/>
          <w:szCs w:val="22"/>
        </w:rPr>
        <w:t>Christine Harms,</w:t>
      </w:r>
      <w:r w:rsidR="0096696D">
        <w:rPr>
          <w:b/>
          <w:bCs/>
          <w:sz w:val="22"/>
          <w:szCs w:val="22"/>
        </w:rPr>
        <w:t xml:space="preserve"> Samantha Tuinstra Terina Treloar</w:t>
      </w:r>
      <w:r w:rsidR="00EC058F">
        <w:rPr>
          <w:b/>
          <w:bCs/>
          <w:sz w:val="22"/>
          <w:szCs w:val="22"/>
        </w:rPr>
        <w:t>, and</w:t>
      </w:r>
      <w:r w:rsidR="00EC058F" w:rsidRPr="00EC058F">
        <w:rPr>
          <w:b/>
          <w:bCs/>
          <w:sz w:val="22"/>
          <w:szCs w:val="22"/>
        </w:rPr>
        <w:t xml:space="preserve"> </w:t>
      </w:r>
      <w:r w:rsidR="0096696D">
        <w:rPr>
          <w:b/>
          <w:bCs/>
          <w:sz w:val="22"/>
          <w:szCs w:val="22"/>
        </w:rPr>
        <w:t>Nathan Jones</w:t>
      </w:r>
      <w:r w:rsidR="00EC058F">
        <w:rPr>
          <w:b/>
          <w:bCs/>
          <w:sz w:val="22"/>
          <w:szCs w:val="22"/>
        </w:rPr>
        <w:t>.</w:t>
      </w:r>
    </w:p>
    <w:p w14:paraId="04E0F4D6" w14:textId="77777777" w:rsidR="005265BA" w:rsidRDefault="005265BA" w:rsidP="005265BA">
      <w:pPr>
        <w:pStyle w:val="ListParagraph"/>
        <w:spacing w:after="120"/>
        <w:ind w:left="1080"/>
        <w:jc w:val="both"/>
        <w:rPr>
          <w:sz w:val="22"/>
          <w:szCs w:val="22"/>
        </w:rPr>
      </w:pP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3AF46E89" w:rsidR="00533BB5" w:rsidRDefault="00533BB5" w:rsidP="00533BB5">
      <w:pPr>
        <w:pStyle w:val="ListParagraph"/>
        <w:numPr>
          <w:ilvl w:val="2"/>
          <w:numId w:val="8"/>
        </w:numPr>
        <w:spacing w:after="120"/>
        <w:jc w:val="both"/>
        <w:rPr>
          <w:sz w:val="21"/>
          <w:szCs w:val="21"/>
        </w:rPr>
      </w:pPr>
      <w:r>
        <w:rPr>
          <w:sz w:val="21"/>
          <w:szCs w:val="21"/>
        </w:rPr>
        <w:t>Clerk Position</w:t>
      </w:r>
      <w:r w:rsidR="00293EDC">
        <w:rPr>
          <w:sz w:val="21"/>
          <w:szCs w:val="21"/>
        </w:rPr>
        <w:t xml:space="preserve"> – on hold</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5B0A5FB7" w:rsidR="007C64CD" w:rsidRPr="007C64CD" w:rsidRDefault="007C64CD" w:rsidP="004D7D23">
      <w:pPr>
        <w:pStyle w:val="ListParagraph"/>
        <w:numPr>
          <w:ilvl w:val="2"/>
          <w:numId w:val="8"/>
        </w:numPr>
        <w:spacing w:after="120"/>
        <w:jc w:val="both"/>
        <w:rPr>
          <w:sz w:val="22"/>
          <w:szCs w:val="22"/>
        </w:rPr>
      </w:pPr>
      <w:r>
        <w:rPr>
          <w:sz w:val="22"/>
          <w:szCs w:val="22"/>
        </w:rPr>
        <w:t>New Board members application(s)</w:t>
      </w:r>
      <w:r w:rsidR="00533BB5">
        <w:rPr>
          <w:sz w:val="22"/>
          <w:szCs w:val="22"/>
        </w:rPr>
        <w:t xml:space="preserve"> (if any)</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51D585C" w:rsidR="009960BE" w:rsidRPr="005265BA"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11D3981E" w14:textId="77777777" w:rsidR="005265BA" w:rsidRPr="009960BE" w:rsidRDefault="005265BA" w:rsidP="005265BA">
      <w:pPr>
        <w:pStyle w:val="ListParagraph"/>
        <w:spacing w:after="120"/>
        <w:ind w:left="2160"/>
        <w:jc w:val="both"/>
        <w:rPr>
          <w:bCs/>
          <w:sz w:val="22"/>
          <w:szCs w:val="22"/>
        </w:rPr>
      </w:pP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7644C707"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293EDC">
        <w:rPr>
          <w:sz w:val="22"/>
          <w:szCs w:val="22"/>
        </w:rPr>
        <w:t>June</w:t>
      </w:r>
      <w:r>
        <w:rPr>
          <w:sz w:val="22"/>
          <w:szCs w:val="22"/>
        </w:rPr>
        <w:t xml:space="preserve"> 2021)</w:t>
      </w:r>
    </w:p>
    <w:p w14:paraId="1C3A9A0B" w14:textId="4BF6BD1D" w:rsidR="003E01A1" w:rsidRDefault="003E01A1" w:rsidP="003E01A1">
      <w:pPr>
        <w:pStyle w:val="ListParagraph"/>
        <w:numPr>
          <w:ilvl w:val="2"/>
          <w:numId w:val="8"/>
        </w:numPr>
        <w:spacing w:after="120"/>
        <w:jc w:val="both"/>
        <w:rPr>
          <w:sz w:val="22"/>
          <w:szCs w:val="22"/>
        </w:rPr>
      </w:pPr>
      <w:r w:rsidRPr="00560E98">
        <w:rPr>
          <w:b/>
          <w:sz w:val="22"/>
          <w:szCs w:val="22"/>
        </w:rPr>
        <w:lastRenderedPageBreak/>
        <w:t>Action Item</w:t>
      </w:r>
      <w:r>
        <w:rPr>
          <w:b/>
          <w:sz w:val="22"/>
          <w:szCs w:val="22"/>
        </w:rPr>
        <w:t>:</w:t>
      </w:r>
      <w:r>
        <w:rPr>
          <w:sz w:val="22"/>
          <w:szCs w:val="22"/>
        </w:rPr>
        <w:t xml:space="preserve"> </w:t>
      </w:r>
      <w:r w:rsidR="00293EDC">
        <w:rPr>
          <w:sz w:val="22"/>
          <w:szCs w:val="22"/>
        </w:rPr>
        <w:t xml:space="preserve">Zion Bank </w:t>
      </w:r>
      <w:r w:rsidR="00293EDC" w:rsidRPr="00293EDC">
        <w:rPr>
          <w:sz w:val="22"/>
          <w:szCs w:val="22"/>
        </w:rPr>
        <w:t>Municipal Advisory Services</w:t>
      </w:r>
      <w:r w:rsidR="00293EDC">
        <w:rPr>
          <w:sz w:val="22"/>
          <w:szCs w:val="22"/>
        </w:rPr>
        <w:t xml:space="preserve"> Agreement</w:t>
      </w:r>
    </w:p>
    <w:p w14:paraId="53C1EC02" w14:textId="7D7F7071" w:rsidR="008001D7" w:rsidRDefault="008001D7"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Pr="008001D7">
        <w:rPr>
          <w:sz w:val="22"/>
          <w:szCs w:val="22"/>
        </w:rPr>
        <w:t>West Valley Technical Services</w:t>
      </w:r>
    </w:p>
    <w:p w14:paraId="1D098C13" w14:textId="77777777" w:rsidR="005265BA" w:rsidRDefault="005265BA" w:rsidP="005265BA">
      <w:pPr>
        <w:pStyle w:val="ListParagraph"/>
        <w:spacing w:after="120"/>
        <w:ind w:left="2160"/>
        <w:jc w:val="both"/>
        <w:rPr>
          <w:sz w:val="22"/>
          <w:szCs w:val="22"/>
        </w:rPr>
      </w:pP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46A9C5AE" w:rsidR="00064AC3" w:rsidRDefault="00341081"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w:t>
      </w:r>
      <w:r w:rsidR="008A0E28">
        <w:rPr>
          <w:sz w:val="22"/>
          <w:szCs w:val="22"/>
        </w:rPr>
        <w:t>s</w:t>
      </w:r>
      <w:r>
        <w:rPr>
          <w:sz w:val="22"/>
          <w:szCs w:val="22"/>
        </w:rPr>
        <w:t xml:space="preserve"> 2021-0</w:t>
      </w:r>
      <w:r w:rsidR="008A0E28">
        <w:rPr>
          <w:sz w:val="22"/>
          <w:szCs w:val="22"/>
        </w:rPr>
        <w:t>5</w:t>
      </w:r>
      <w:r>
        <w:rPr>
          <w:sz w:val="22"/>
          <w:szCs w:val="22"/>
        </w:rPr>
        <w:t xml:space="preserve"> </w:t>
      </w:r>
      <w:r w:rsidR="008A0E28">
        <w:rPr>
          <w:sz w:val="22"/>
          <w:szCs w:val="22"/>
        </w:rPr>
        <w:t>COVID Plan Updates and inclusion to policy (8330, 8330C)</w:t>
      </w:r>
    </w:p>
    <w:p w14:paraId="3FB8EC5D" w14:textId="7A117CEC" w:rsidR="00341081" w:rsidRDefault="008A0E28"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2021-04 Multiple Policy Updates as provided by the ISBA</w:t>
      </w:r>
    </w:p>
    <w:p w14:paraId="0BF26C57" w14:textId="26299C7E" w:rsidR="008A0E28" w:rsidRPr="008A0E28" w:rsidRDefault="008A0E28" w:rsidP="00064AC3">
      <w:pPr>
        <w:pStyle w:val="ListParagraph"/>
        <w:numPr>
          <w:ilvl w:val="1"/>
          <w:numId w:val="8"/>
        </w:numPr>
        <w:spacing w:after="120"/>
        <w:jc w:val="both"/>
        <w:rPr>
          <w:bCs/>
          <w:sz w:val="22"/>
          <w:szCs w:val="22"/>
        </w:rPr>
      </w:pPr>
      <w:r w:rsidRPr="008A0E28">
        <w:rPr>
          <w:bCs/>
          <w:sz w:val="22"/>
          <w:szCs w:val="22"/>
        </w:rPr>
        <w:t>2021-2022 ISBA Survey Schedule</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124F7378" w:rsidR="0006712A" w:rsidRDefault="0006712A" w:rsidP="0006712A">
      <w:pPr>
        <w:pStyle w:val="ListParagraph"/>
        <w:numPr>
          <w:ilvl w:val="1"/>
          <w:numId w:val="8"/>
        </w:numPr>
        <w:spacing w:after="120"/>
        <w:jc w:val="both"/>
        <w:rPr>
          <w:bCs/>
          <w:sz w:val="21"/>
          <w:szCs w:val="21"/>
        </w:rPr>
      </w:pPr>
      <w:r>
        <w:rPr>
          <w:bCs/>
          <w:sz w:val="21"/>
          <w:szCs w:val="21"/>
        </w:rPr>
        <w:t>Timeline to begin student/staff Board presentations</w:t>
      </w:r>
    </w:p>
    <w:p w14:paraId="0D0D8FC6" w14:textId="77777777" w:rsidR="005265BA" w:rsidRDefault="005265BA" w:rsidP="005265BA">
      <w:pPr>
        <w:pStyle w:val="ListParagraph"/>
        <w:spacing w:after="120"/>
        <w:ind w:left="1440"/>
        <w:jc w:val="both"/>
        <w:rPr>
          <w:bCs/>
          <w:sz w:val="21"/>
          <w:szCs w:val="21"/>
        </w:rPr>
      </w:pP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1FC315BC" w14:textId="4F0D03F4" w:rsidR="004068E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sidR="00293EDC">
        <w:rPr>
          <w:bCs/>
          <w:sz w:val="22"/>
          <w:szCs w:val="22"/>
        </w:rPr>
        <w:t>Advanced Therapy Contract</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2C25D607" w:rsidR="008939B5" w:rsidRPr="008939B5"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25655F13" w:rsidR="009467B1" w:rsidRPr="008A0E28"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6A7E6DF1" w:rsidR="009467B1" w:rsidRPr="009467B1"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C5155DA" w:rsidR="009467B1" w:rsidRPr="005265BA"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37576B81" w14:textId="77777777" w:rsidR="005265BA" w:rsidRPr="00540179" w:rsidRDefault="005265BA" w:rsidP="005265BA">
      <w:pPr>
        <w:pStyle w:val="ListParagraph"/>
        <w:spacing w:after="120"/>
        <w:ind w:left="2160"/>
        <w:jc w:val="both"/>
        <w:rPr>
          <w:bCs/>
          <w:sz w:val="21"/>
          <w:szCs w:val="21"/>
        </w:rPr>
      </w:pP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65B78160"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2C0C9C" w:rsidRPr="00D8335B">
        <w:rPr>
          <w:sz w:val="21"/>
          <w:szCs w:val="21"/>
        </w:rPr>
        <w:t>public-school</w:t>
      </w:r>
      <w:r w:rsidR="00D8335B" w:rsidRPr="00D8335B">
        <w:rPr>
          <w:sz w:val="21"/>
          <w:szCs w:val="21"/>
        </w:rPr>
        <w:t xml:space="preserve"> student;</w:t>
      </w:r>
    </w:p>
    <w:p w14:paraId="50921627" w14:textId="50BD0FF8" w:rsidR="004068E5" w:rsidRPr="00293EDC"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001A78A9" w14:textId="2FC40F80" w:rsidR="00293EDC" w:rsidRPr="005265BA" w:rsidRDefault="00293EDC" w:rsidP="00293EDC">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Executive Director</w:t>
      </w:r>
      <w:r w:rsidRPr="00293EDC">
        <w:rPr>
          <w:bCs/>
          <w:sz w:val="21"/>
          <w:szCs w:val="21"/>
        </w:rPr>
        <w:t xml:space="preserve"> Evaluation Rubric/Goals Set</w:t>
      </w:r>
    </w:p>
    <w:p w14:paraId="0F9380F6" w14:textId="77777777" w:rsidR="005265BA" w:rsidRPr="00293EDC" w:rsidRDefault="005265BA" w:rsidP="005265BA">
      <w:pPr>
        <w:pStyle w:val="ListParagraph"/>
        <w:spacing w:after="120"/>
        <w:ind w:left="1440"/>
        <w:jc w:val="both"/>
        <w:rPr>
          <w:sz w:val="22"/>
          <w:szCs w:val="22"/>
        </w:rPr>
      </w:pP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344B59BD" w:rsidR="009960BE" w:rsidRPr="002C0C9C"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2A89938C" w14:textId="481D521E" w:rsidR="002C0C9C" w:rsidRDefault="002C0C9C" w:rsidP="002C0C9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the August 3 Agenda and Prior Meeting Minutes</w:t>
      </w:r>
      <w:r w:rsidRPr="00871597">
        <w:rPr>
          <w:b/>
          <w:bCs/>
          <w:sz w:val="21"/>
          <w:szCs w:val="21"/>
        </w:rPr>
        <w:t xml:space="preserve">, motion second by Director </w:t>
      </w:r>
      <w:r>
        <w:rPr>
          <w:b/>
          <w:bCs/>
          <w:sz w:val="21"/>
          <w:szCs w:val="21"/>
        </w:rPr>
        <w:t>White</w:t>
      </w:r>
      <w:r w:rsidRPr="00871597">
        <w:rPr>
          <w:b/>
          <w:bCs/>
          <w:sz w:val="21"/>
          <w:szCs w:val="21"/>
        </w:rPr>
        <w:t>, motion passes.</w:t>
      </w:r>
    </w:p>
    <w:p w14:paraId="49BE7489" w14:textId="77777777" w:rsidR="002C0C9C" w:rsidRPr="009960BE" w:rsidRDefault="002C0C9C" w:rsidP="002C0C9C">
      <w:pPr>
        <w:pStyle w:val="ListParagraph"/>
        <w:spacing w:after="120"/>
        <w:ind w:left="1440"/>
        <w:jc w:val="both"/>
        <w:rPr>
          <w:sz w:val="22"/>
          <w:szCs w:val="22"/>
        </w:rPr>
      </w:pPr>
    </w:p>
    <w:p w14:paraId="052FD56E" w14:textId="75ED4024"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A0E28">
        <w:rPr>
          <w:sz w:val="22"/>
          <w:szCs w:val="22"/>
        </w:rPr>
        <w:t>June</w:t>
      </w:r>
      <w:r>
        <w:rPr>
          <w:sz w:val="22"/>
          <w:szCs w:val="22"/>
        </w:rPr>
        <w:t xml:space="preserve"> 2021)</w:t>
      </w:r>
    </w:p>
    <w:p w14:paraId="28602E88" w14:textId="4D2C89EC" w:rsidR="002C0C9C" w:rsidRDefault="002C0C9C" w:rsidP="002C0C9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the June 2021 Financial Reports</w:t>
      </w:r>
      <w:r w:rsidRPr="00871597">
        <w:rPr>
          <w:b/>
          <w:bCs/>
          <w:sz w:val="21"/>
          <w:szCs w:val="21"/>
        </w:rPr>
        <w:t xml:space="preserve">, motion second by Director </w:t>
      </w:r>
      <w:r>
        <w:rPr>
          <w:b/>
          <w:bCs/>
          <w:sz w:val="21"/>
          <w:szCs w:val="21"/>
        </w:rPr>
        <w:t>White</w:t>
      </w:r>
      <w:r w:rsidRPr="00871597">
        <w:rPr>
          <w:b/>
          <w:bCs/>
          <w:sz w:val="21"/>
          <w:szCs w:val="21"/>
        </w:rPr>
        <w:t>, motion passes.</w:t>
      </w:r>
    </w:p>
    <w:p w14:paraId="29C291CD" w14:textId="77777777" w:rsidR="002C0C9C" w:rsidRDefault="002C0C9C" w:rsidP="002C0C9C">
      <w:pPr>
        <w:pStyle w:val="ListParagraph"/>
        <w:spacing w:after="120"/>
        <w:ind w:left="1440"/>
        <w:jc w:val="both"/>
        <w:rPr>
          <w:sz w:val="22"/>
          <w:szCs w:val="22"/>
        </w:rPr>
      </w:pPr>
    </w:p>
    <w:p w14:paraId="0E31A24C" w14:textId="5346AC93" w:rsidR="00540179" w:rsidRDefault="00540179"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8A0E28">
        <w:rPr>
          <w:sz w:val="22"/>
          <w:szCs w:val="22"/>
        </w:rPr>
        <w:t xml:space="preserve">Zion Bank </w:t>
      </w:r>
      <w:r w:rsidR="008A0E28" w:rsidRPr="00293EDC">
        <w:rPr>
          <w:sz w:val="22"/>
          <w:szCs w:val="22"/>
        </w:rPr>
        <w:t>Municipal Advisory Services</w:t>
      </w:r>
      <w:r w:rsidR="008A0E28">
        <w:rPr>
          <w:sz w:val="22"/>
          <w:szCs w:val="22"/>
        </w:rPr>
        <w:t xml:space="preserve"> Agreement</w:t>
      </w:r>
    </w:p>
    <w:p w14:paraId="08E2D6B7" w14:textId="10D9F260" w:rsidR="002C0C9C" w:rsidRDefault="002C0C9C" w:rsidP="002C0C9C">
      <w:pPr>
        <w:pStyle w:val="ListParagraph"/>
        <w:spacing w:after="120"/>
        <w:ind w:left="1080"/>
        <w:rPr>
          <w:b/>
          <w:bCs/>
          <w:sz w:val="21"/>
          <w:szCs w:val="21"/>
        </w:rPr>
      </w:pPr>
      <w:r w:rsidRPr="00871597">
        <w:rPr>
          <w:b/>
          <w:bCs/>
          <w:sz w:val="21"/>
          <w:szCs w:val="21"/>
        </w:rPr>
        <w:t xml:space="preserve">Director </w:t>
      </w:r>
      <w:r>
        <w:rPr>
          <w:b/>
          <w:bCs/>
          <w:sz w:val="21"/>
          <w:szCs w:val="21"/>
        </w:rPr>
        <w:t>White</w:t>
      </w:r>
      <w:r w:rsidRPr="00871597">
        <w:rPr>
          <w:b/>
          <w:bCs/>
          <w:sz w:val="21"/>
          <w:szCs w:val="21"/>
        </w:rPr>
        <w:t xml:space="preserve"> made a motion to </w:t>
      </w:r>
      <w:r>
        <w:rPr>
          <w:b/>
          <w:bCs/>
          <w:sz w:val="21"/>
          <w:szCs w:val="21"/>
        </w:rPr>
        <w:t>accept the Zion Bank Municipal Advisory Services Agreement</w:t>
      </w:r>
      <w:r w:rsidRPr="00871597">
        <w:rPr>
          <w:b/>
          <w:bCs/>
          <w:sz w:val="21"/>
          <w:szCs w:val="21"/>
        </w:rPr>
        <w:t xml:space="preserve">, motion second by Director </w:t>
      </w:r>
      <w:r w:rsidR="005B04CC">
        <w:rPr>
          <w:b/>
          <w:bCs/>
          <w:sz w:val="21"/>
          <w:szCs w:val="21"/>
        </w:rPr>
        <w:t>Peterson</w:t>
      </w:r>
      <w:r w:rsidRPr="00871597">
        <w:rPr>
          <w:b/>
          <w:bCs/>
          <w:sz w:val="21"/>
          <w:szCs w:val="21"/>
        </w:rPr>
        <w:t>, motion passes.</w:t>
      </w:r>
    </w:p>
    <w:p w14:paraId="1433F617" w14:textId="77777777" w:rsidR="005B04CC" w:rsidRDefault="005B04CC" w:rsidP="002C0C9C">
      <w:pPr>
        <w:pStyle w:val="ListParagraph"/>
        <w:spacing w:after="120"/>
        <w:ind w:left="1080"/>
        <w:rPr>
          <w:b/>
          <w:bCs/>
          <w:sz w:val="21"/>
          <w:szCs w:val="21"/>
        </w:rPr>
      </w:pPr>
    </w:p>
    <w:p w14:paraId="595765A2" w14:textId="28748016" w:rsidR="002C0C9C" w:rsidRDefault="005B04CC" w:rsidP="004D7D23">
      <w:pPr>
        <w:pStyle w:val="ListParagraph"/>
        <w:numPr>
          <w:ilvl w:val="1"/>
          <w:numId w:val="8"/>
        </w:numPr>
        <w:spacing w:after="120"/>
        <w:jc w:val="both"/>
        <w:rPr>
          <w:sz w:val="22"/>
          <w:szCs w:val="22"/>
        </w:rPr>
      </w:pPr>
      <w:r w:rsidRPr="005B04CC">
        <w:rPr>
          <w:b/>
          <w:bCs/>
          <w:sz w:val="22"/>
          <w:szCs w:val="22"/>
        </w:rPr>
        <w:t>Action Item:</w:t>
      </w:r>
      <w:r>
        <w:rPr>
          <w:sz w:val="22"/>
          <w:szCs w:val="22"/>
        </w:rPr>
        <w:t xml:space="preserve"> West Valley Technical Services</w:t>
      </w:r>
    </w:p>
    <w:p w14:paraId="27198CA0" w14:textId="4E93F4CF" w:rsidR="005B04CC" w:rsidRDefault="005B04CC" w:rsidP="005B04C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West Valley Technical Services</w:t>
      </w:r>
      <w:r w:rsidRPr="00871597">
        <w:rPr>
          <w:b/>
          <w:bCs/>
          <w:sz w:val="21"/>
          <w:szCs w:val="21"/>
        </w:rPr>
        <w:t xml:space="preserve">, motion second by Director </w:t>
      </w:r>
      <w:r>
        <w:rPr>
          <w:b/>
          <w:bCs/>
          <w:sz w:val="21"/>
          <w:szCs w:val="21"/>
        </w:rPr>
        <w:t>Jensen</w:t>
      </w:r>
      <w:r w:rsidRPr="00871597">
        <w:rPr>
          <w:b/>
          <w:bCs/>
          <w:sz w:val="21"/>
          <w:szCs w:val="21"/>
        </w:rPr>
        <w:t>, motion passes.</w:t>
      </w:r>
    </w:p>
    <w:p w14:paraId="18629A85" w14:textId="77777777" w:rsidR="005B04CC" w:rsidRDefault="005B04CC" w:rsidP="005B04CC">
      <w:pPr>
        <w:pStyle w:val="ListParagraph"/>
        <w:spacing w:after="120"/>
        <w:ind w:left="1440"/>
        <w:jc w:val="both"/>
        <w:rPr>
          <w:sz w:val="22"/>
          <w:szCs w:val="22"/>
        </w:rPr>
      </w:pPr>
    </w:p>
    <w:p w14:paraId="471989DB" w14:textId="1D2378DA" w:rsidR="008A0E28" w:rsidRDefault="008A0E28" w:rsidP="008A0E28">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2021-05 COVID Plan Updates and inclusion to policy (8330, 8330C)</w:t>
      </w:r>
    </w:p>
    <w:p w14:paraId="5EF1FF4B" w14:textId="500821A5" w:rsidR="005B04CC" w:rsidRDefault="005B04CC" w:rsidP="005B04CC">
      <w:pPr>
        <w:pStyle w:val="ListParagraph"/>
        <w:spacing w:after="120"/>
        <w:ind w:left="1080"/>
        <w:rPr>
          <w:b/>
          <w:bCs/>
          <w:sz w:val="21"/>
          <w:szCs w:val="21"/>
        </w:rPr>
      </w:pPr>
      <w:r w:rsidRPr="00871597">
        <w:rPr>
          <w:b/>
          <w:bCs/>
          <w:sz w:val="21"/>
          <w:szCs w:val="21"/>
        </w:rPr>
        <w:lastRenderedPageBreak/>
        <w:t xml:space="preserve">Director </w:t>
      </w:r>
      <w:r>
        <w:rPr>
          <w:b/>
          <w:bCs/>
          <w:sz w:val="21"/>
          <w:szCs w:val="21"/>
        </w:rPr>
        <w:t>Peterson</w:t>
      </w:r>
      <w:r w:rsidRPr="00871597">
        <w:rPr>
          <w:b/>
          <w:bCs/>
          <w:sz w:val="21"/>
          <w:szCs w:val="21"/>
        </w:rPr>
        <w:t xml:space="preserve"> made a motion to </w:t>
      </w:r>
      <w:r>
        <w:rPr>
          <w:b/>
          <w:bCs/>
          <w:sz w:val="21"/>
          <w:szCs w:val="21"/>
        </w:rPr>
        <w:t>accept 1</w:t>
      </w:r>
      <w:r w:rsidRPr="005B04CC">
        <w:rPr>
          <w:b/>
          <w:bCs/>
          <w:sz w:val="21"/>
          <w:szCs w:val="21"/>
          <w:vertAlign w:val="superscript"/>
        </w:rPr>
        <w:t>st</w:t>
      </w:r>
      <w:r>
        <w:rPr>
          <w:b/>
          <w:bCs/>
          <w:sz w:val="21"/>
          <w:szCs w:val="21"/>
        </w:rPr>
        <w:t xml:space="preserve"> Read Res 2021-05 COVID Plan Updates and inclusion to policy (8330, 8330C)</w:t>
      </w:r>
      <w:r w:rsidRPr="00871597">
        <w:rPr>
          <w:b/>
          <w:bCs/>
          <w:sz w:val="21"/>
          <w:szCs w:val="21"/>
        </w:rPr>
        <w:t xml:space="preserve">, motion second by Director </w:t>
      </w:r>
      <w:r>
        <w:rPr>
          <w:b/>
          <w:bCs/>
          <w:sz w:val="21"/>
          <w:szCs w:val="21"/>
        </w:rPr>
        <w:t>Jensen</w:t>
      </w:r>
      <w:r w:rsidRPr="00871597">
        <w:rPr>
          <w:b/>
          <w:bCs/>
          <w:sz w:val="21"/>
          <w:szCs w:val="21"/>
        </w:rPr>
        <w:t>, motion passes.</w:t>
      </w:r>
    </w:p>
    <w:p w14:paraId="74DFF9E4" w14:textId="77777777" w:rsidR="005B04CC" w:rsidRDefault="005B04CC" w:rsidP="005B04CC">
      <w:pPr>
        <w:pStyle w:val="ListParagraph"/>
        <w:spacing w:after="120"/>
        <w:ind w:left="1440"/>
        <w:jc w:val="both"/>
        <w:rPr>
          <w:sz w:val="22"/>
          <w:szCs w:val="22"/>
        </w:rPr>
      </w:pPr>
    </w:p>
    <w:p w14:paraId="1EF83779" w14:textId="01ACD6F8" w:rsidR="008A0E28" w:rsidRPr="005B04CC" w:rsidRDefault="008A0E28" w:rsidP="008A0E28">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2021-04 Multiple Policy Updates as provided by the ISBA</w:t>
      </w:r>
      <w:r w:rsidRPr="00560E98">
        <w:rPr>
          <w:b/>
          <w:sz w:val="22"/>
          <w:szCs w:val="22"/>
        </w:rPr>
        <w:t xml:space="preserve"> </w:t>
      </w:r>
    </w:p>
    <w:p w14:paraId="78DF74C7" w14:textId="3E22C81F" w:rsidR="005B04CC" w:rsidRDefault="005B04CC" w:rsidP="005B04C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1</w:t>
      </w:r>
      <w:r w:rsidRPr="005B04CC">
        <w:rPr>
          <w:b/>
          <w:bCs/>
          <w:sz w:val="21"/>
          <w:szCs w:val="21"/>
          <w:vertAlign w:val="superscript"/>
        </w:rPr>
        <w:t>st</w:t>
      </w:r>
      <w:r>
        <w:rPr>
          <w:b/>
          <w:bCs/>
          <w:sz w:val="21"/>
          <w:szCs w:val="21"/>
        </w:rPr>
        <w:t xml:space="preserve"> Read Res 2021-04 Multiple Policy Updates as provided by the ISBA</w:t>
      </w:r>
      <w:r w:rsidRPr="00871597">
        <w:rPr>
          <w:b/>
          <w:bCs/>
          <w:sz w:val="21"/>
          <w:szCs w:val="21"/>
        </w:rPr>
        <w:t xml:space="preserve">, motion second by Director </w:t>
      </w:r>
      <w:r>
        <w:rPr>
          <w:b/>
          <w:bCs/>
          <w:sz w:val="21"/>
          <w:szCs w:val="21"/>
        </w:rPr>
        <w:t>Jensen</w:t>
      </w:r>
      <w:r w:rsidRPr="00871597">
        <w:rPr>
          <w:b/>
          <w:bCs/>
          <w:sz w:val="21"/>
          <w:szCs w:val="21"/>
        </w:rPr>
        <w:t>, motion passes.</w:t>
      </w:r>
    </w:p>
    <w:p w14:paraId="5EBFA310" w14:textId="77777777" w:rsidR="005B04CC" w:rsidRPr="008A0E28" w:rsidRDefault="005B04CC" w:rsidP="005B04CC">
      <w:pPr>
        <w:pStyle w:val="ListParagraph"/>
        <w:spacing w:after="120"/>
        <w:ind w:left="1440"/>
        <w:jc w:val="both"/>
        <w:rPr>
          <w:sz w:val="22"/>
          <w:szCs w:val="22"/>
        </w:rPr>
      </w:pPr>
    </w:p>
    <w:p w14:paraId="0F141309" w14:textId="46D5ED02" w:rsidR="008A0E28" w:rsidRPr="001D1F46" w:rsidRDefault="008A0E28" w:rsidP="0006712A">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Pr>
          <w:bCs/>
          <w:sz w:val="22"/>
          <w:szCs w:val="22"/>
        </w:rPr>
        <w:t>Advanced Therapy Contract</w:t>
      </w:r>
    </w:p>
    <w:p w14:paraId="456ECFFA" w14:textId="411EB7BD"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 xml:space="preserve">table the 21-22 Advanced Therapy Contract until </w:t>
      </w:r>
      <w:r w:rsidR="00604C59">
        <w:rPr>
          <w:b/>
          <w:bCs/>
          <w:sz w:val="21"/>
          <w:szCs w:val="21"/>
        </w:rPr>
        <w:t>mid-October</w:t>
      </w:r>
      <w:r w:rsidRPr="00871597">
        <w:rPr>
          <w:b/>
          <w:bCs/>
          <w:sz w:val="21"/>
          <w:szCs w:val="21"/>
        </w:rPr>
        <w:t xml:space="preserve">, motion second by Director </w:t>
      </w:r>
      <w:r>
        <w:rPr>
          <w:b/>
          <w:bCs/>
          <w:sz w:val="21"/>
          <w:szCs w:val="21"/>
        </w:rPr>
        <w:t>Jensen</w:t>
      </w:r>
      <w:r w:rsidRPr="00871597">
        <w:rPr>
          <w:b/>
          <w:bCs/>
          <w:sz w:val="21"/>
          <w:szCs w:val="21"/>
        </w:rPr>
        <w:t>, motion passes.</w:t>
      </w:r>
    </w:p>
    <w:p w14:paraId="17F24C89" w14:textId="77777777" w:rsidR="001D1F46" w:rsidRPr="0006712A" w:rsidRDefault="001D1F46" w:rsidP="001D1F46">
      <w:pPr>
        <w:pStyle w:val="ListParagraph"/>
        <w:spacing w:after="120"/>
        <w:ind w:left="1440"/>
        <w:jc w:val="both"/>
        <w:rPr>
          <w:sz w:val="22"/>
          <w:szCs w:val="22"/>
        </w:rPr>
      </w:pPr>
    </w:p>
    <w:p w14:paraId="4D4619BD" w14:textId="08253196" w:rsidR="004D7D23" w:rsidRPr="001D1F46"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Time: ______</w:t>
      </w:r>
    </w:p>
    <w:p w14:paraId="1AFED723" w14:textId="33ED45DF"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move to Executive Session at 8:33 p.m.,</w:t>
      </w:r>
      <w:r w:rsidRPr="00871597">
        <w:rPr>
          <w:b/>
          <w:bCs/>
          <w:sz w:val="21"/>
          <w:szCs w:val="21"/>
        </w:rPr>
        <w:t xml:space="preserve"> motion second by Director </w:t>
      </w:r>
      <w:r>
        <w:rPr>
          <w:b/>
          <w:bCs/>
          <w:sz w:val="21"/>
          <w:szCs w:val="21"/>
        </w:rPr>
        <w:t>Jensen</w:t>
      </w:r>
      <w:r w:rsidRPr="00871597">
        <w:rPr>
          <w:b/>
          <w:bCs/>
          <w:sz w:val="21"/>
          <w:szCs w:val="21"/>
        </w:rPr>
        <w:t>, motion passes.</w:t>
      </w:r>
    </w:p>
    <w:p w14:paraId="309E58A0" w14:textId="45BAB915" w:rsidR="001D1F46" w:rsidRDefault="001D1F46" w:rsidP="001D1F46">
      <w:pPr>
        <w:pStyle w:val="ListParagraph"/>
        <w:spacing w:after="120"/>
        <w:ind w:left="1080"/>
        <w:rPr>
          <w:b/>
          <w:bCs/>
          <w:sz w:val="21"/>
          <w:szCs w:val="21"/>
        </w:rPr>
      </w:pPr>
    </w:p>
    <w:p w14:paraId="275B34FF" w14:textId="0566F155" w:rsidR="001D1F46" w:rsidRDefault="001D1F46" w:rsidP="001D1F46">
      <w:pPr>
        <w:pStyle w:val="ListParagraph"/>
        <w:spacing w:after="120"/>
        <w:ind w:left="1080"/>
        <w:rPr>
          <w:b/>
          <w:bCs/>
          <w:sz w:val="21"/>
          <w:szCs w:val="21"/>
        </w:rPr>
      </w:pPr>
      <w:r>
        <w:rPr>
          <w:b/>
          <w:bCs/>
          <w:sz w:val="21"/>
          <w:szCs w:val="21"/>
        </w:rPr>
        <w:t>Roll Call – Martinsen</w:t>
      </w:r>
    </w:p>
    <w:p w14:paraId="696E8FE9" w14:textId="77777777" w:rsidR="001D1F46" w:rsidRPr="004D7899" w:rsidRDefault="001D1F46" w:rsidP="001D1F46">
      <w:pPr>
        <w:pStyle w:val="ListParagraph"/>
        <w:numPr>
          <w:ilvl w:val="1"/>
          <w:numId w:val="8"/>
        </w:numPr>
        <w:spacing w:after="120"/>
        <w:rPr>
          <w:sz w:val="22"/>
          <w:szCs w:val="22"/>
        </w:rPr>
      </w:pPr>
      <w:r w:rsidRPr="004D7899">
        <w:rPr>
          <w:sz w:val="22"/>
          <w:szCs w:val="22"/>
        </w:rPr>
        <w:t xml:space="preserve">Director Fleming </w:t>
      </w:r>
      <w:r>
        <w:rPr>
          <w:sz w:val="22"/>
          <w:szCs w:val="22"/>
        </w:rPr>
        <w:t>- Y</w:t>
      </w:r>
    </w:p>
    <w:p w14:paraId="5193D468" w14:textId="77777777" w:rsidR="001D1F46" w:rsidRPr="004D7899" w:rsidRDefault="001D1F46" w:rsidP="001D1F46">
      <w:pPr>
        <w:pStyle w:val="ListParagraph"/>
        <w:numPr>
          <w:ilvl w:val="1"/>
          <w:numId w:val="8"/>
        </w:numPr>
        <w:spacing w:after="120"/>
        <w:rPr>
          <w:sz w:val="22"/>
          <w:szCs w:val="22"/>
        </w:rPr>
      </w:pPr>
      <w:r w:rsidRPr="004D7899">
        <w:rPr>
          <w:sz w:val="22"/>
          <w:szCs w:val="22"/>
        </w:rPr>
        <w:t xml:space="preserve">Director Peterson </w:t>
      </w:r>
      <w:r>
        <w:rPr>
          <w:sz w:val="22"/>
          <w:szCs w:val="22"/>
        </w:rPr>
        <w:t>- Y</w:t>
      </w:r>
    </w:p>
    <w:p w14:paraId="2F486FCD" w14:textId="7BC51367" w:rsidR="001D1F46" w:rsidRDefault="001D1F46" w:rsidP="001D1F46">
      <w:pPr>
        <w:pStyle w:val="ListParagraph"/>
        <w:numPr>
          <w:ilvl w:val="1"/>
          <w:numId w:val="8"/>
        </w:numPr>
        <w:spacing w:after="120"/>
        <w:rPr>
          <w:sz w:val="22"/>
          <w:szCs w:val="22"/>
        </w:rPr>
      </w:pPr>
      <w:r>
        <w:rPr>
          <w:sz w:val="22"/>
          <w:szCs w:val="22"/>
        </w:rPr>
        <w:t>Director Jensen - Y</w:t>
      </w:r>
    </w:p>
    <w:p w14:paraId="08F5D308" w14:textId="47A33FA2" w:rsidR="001D1F46" w:rsidRDefault="001D1F46" w:rsidP="001D1F46">
      <w:pPr>
        <w:pStyle w:val="ListParagraph"/>
        <w:numPr>
          <w:ilvl w:val="1"/>
          <w:numId w:val="8"/>
        </w:numPr>
        <w:spacing w:after="120"/>
        <w:rPr>
          <w:sz w:val="22"/>
          <w:szCs w:val="22"/>
        </w:rPr>
      </w:pPr>
      <w:r>
        <w:rPr>
          <w:sz w:val="22"/>
          <w:szCs w:val="22"/>
        </w:rPr>
        <w:t xml:space="preserve">Director White - </w:t>
      </w:r>
      <w:r w:rsidR="00A528FD" w:rsidRPr="00A528FD">
        <w:rPr>
          <w:color w:val="FF0000"/>
          <w:sz w:val="22"/>
          <w:szCs w:val="22"/>
        </w:rPr>
        <w:t>Y</w:t>
      </w:r>
    </w:p>
    <w:p w14:paraId="59AD9F4A" w14:textId="77777777" w:rsidR="001D1F46" w:rsidRPr="005265BA" w:rsidRDefault="001D1F46" w:rsidP="001D1F46">
      <w:pPr>
        <w:pStyle w:val="ListParagraph"/>
        <w:widowControl w:val="0"/>
        <w:spacing w:after="120"/>
        <w:ind w:left="1440"/>
        <w:rPr>
          <w:sz w:val="22"/>
          <w:szCs w:val="22"/>
        </w:rPr>
      </w:pPr>
      <w:r>
        <w:rPr>
          <w:sz w:val="22"/>
          <w:szCs w:val="22"/>
        </w:rPr>
        <w:t xml:space="preserve">Quorum </w:t>
      </w:r>
      <w:r w:rsidRPr="005265BA">
        <w:rPr>
          <w:sz w:val="22"/>
          <w:szCs w:val="22"/>
        </w:rPr>
        <w:t>- Y</w:t>
      </w:r>
    </w:p>
    <w:p w14:paraId="15EC0815" w14:textId="77777777" w:rsidR="001D1F46" w:rsidRPr="004D7D23" w:rsidRDefault="001D1F46" w:rsidP="001D1F46">
      <w:pPr>
        <w:pStyle w:val="ListParagraph"/>
        <w:spacing w:after="120"/>
        <w:ind w:left="1440"/>
        <w:jc w:val="both"/>
        <w:rPr>
          <w:sz w:val="22"/>
          <w:szCs w:val="22"/>
        </w:rPr>
      </w:pPr>
    </w:p>
    <w:p w14:paraId="4E311BF6" w14:textId="77777777" w:rsidR="000B1FC1" w:rsidRPr="004D7D23" w:rsidRDefault="000B1FC1" w:rsidP="000B1FC1">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9:28 p.m.</w:t>
      </w:r>
    </w:p>
    <w:p w14:paraId="19D652BF" w14:textId="32C29DD7" w:rsidR="000B1FC1" w:rsidRDefault="000B1FC1" w:rsidP="000B1FC1">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Exit Executive Session at 9:28 p.m.,</w:t>
      </w:r>
      <w:r w:rsidRPr="00871597">
        <w:rPr>
          <w:b/>
          <w:bCs/>
          <w:sz w:val="21"/>
          <w:szCs w:val="21"/>
        </w:rPr>
        <w:t xml:space="preserve"> motion second by Director </w:t>
      </w:r>
      <w:r>
        <w:rPr>
          <w:b/>
          <w:bCs/>
          <w:sz w:val="21"/>
          <w:szCs w:val="21"/>
        </w:rPr>
        <w:t>Jensen</w:t>
      </w:r>
      <w:r w:rsidRPr="00871597">
        <w:rPr>
          <w:b/>
          <w:bCs/>
          <w:sz w:val="21"/>
          <w:szCs w:val="21"/>
        </w:rPr>
        <w:t>, motion passes.</w:t>
      </w:r>
    </w:p>
    <w:p w14:paraId="6F2E0EE1" w14:textId="77777777" w:rsidR="000B1FC1" w:rsidRPr="000B1FC1" w:rsidRDefault="000B1FC1" w:rsidP="000B1FC1">
      <w:pPr>
        <w:pStyle w:val="ListParagraph"/>
        <w:spacing w:after="120"/>
        <w:ind w:left="1080"/>
        <w:rPr>
          <w:b/>
          <w:bCs/>
          <w:sz w:val="21"/>
          <w:szCs w:val="21"/>
        </w:rPr>
      </w:pPr>
    </w:p>
    <w:p w14:paraId="7F26EDBE" w14:textId="3F1B6AA0" w:rsidR="004D7D23" w:rsidRPr="001D1F46" w:rsidRDefault="004D7D23"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r w:rsidR="00D03A4F">
        <w:rPr>
          <w:bCs/>
          <w:sz w:val="21"/>
          <w:szCs w:val="21"/>
        </w:rPr>
        <w:t>/Alternative Authorizations</w:t>
      </w:r>
    </w:p>
    <w:p w14:paraId="3AE97811" w14:textId="374E71D5"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Table 2021-2022 Staffing Contracts/Hires/Alternative Authorizations,</w:t>
      </w:r>
      <w:r w:rsidRPr="00871597">
        <w:rPr>
          <w:b/>
          <w:bCs/>
          <w:sz w:val="21"/>
          <w:szCs w:val="21"/>
        </w:rPr>
        <w:t xml:space="preserve"> motion second by Director </w:t>
      </w:r>
      <w:r>
        <w:rPr>
          <w:b/>
          <w:bCs/>
          <w:sz w:val="21"/>
          <w:szCs w:val="21"/>
        </w:rPr>
        <w:t>Jensen</w:t>
      </w:r>
      <w:r w:rsidRPr="00871597">
        <w:rPr>
          <w:b/>
          <w:bCs/>
          <w:sz w:val="21"/>
          <w:szCs w:val="21"/>
        </w:rPr>
        <w:t>, motion passes.</w:t>
      </w:r>
    </w:p>
    <w:p w14:paraId="01A0D915" w14:textId="77777777" w:rsidR="001D1F46" w:rsidRPr="00D03A4F" w:rsidRDefault="001D1F46" w:rsidP="001D1F46">
      <w:pPr>
        <w:pStyle w:val="ListParagraph"/>
        <w:spacing w:after="120"/>
        <w:ind w:left="1440"/>
        <w:jc w:val="both"/>
        <w:rPr>
          <w:sz w:val="22"/>
          <w:szCs w:val="22"/>
        </w:rPr>
      </w:pPr>
    </w:p>
    <w:p w14:paraId="487C91F8" w14:textId="46216E6D" w:rsidR="00D8335B" w:rsidRPr="001D1F46" w:rsidRDefault="00D8335B" w:rsidP="00D8335B">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w:t>
      </w:r>
      <w:r w:rsidR="008A5D9B">
        <w:rPr>
          <w:bCs/>
          <w:sz w:val="21"/>
          <w:szCs w:val="21"/>
        </w:rPr>
        <w:t>Executive Director</w:t>
      </w:r>
      <w:r w:rsidR="008A5D9B" w:rsidRPr="00293EDC">
        <w:rPr>
          <w:bCs/>
          <w:sz w:val="21"/>
          <w:szCs w:val="21"/>
        </w:rPr>
        <w:t xml:space="preserve"> </w:t>
      </w:r>
      <w:r>
        <w:rPr>
          <w:bCs/>
          <w:sz w:val="21"/>
          <w:szCs w:val="21"/>
        </w:rPr>
        <w:t>Evaluation Rubric/</w:t>
      </w:r>
      <w:r w:rsidR="00FC754D">
        <w:rPr>
          <w:bCs/>
          <w:sz w:val="21"/>
          <w:szCs w:val="21"/>
        </w:rPr>
        <w:t>Goals</w:t>
      </w:r>
      <w:r w:rsidR="00983E22">
        <w:rPr>
          <w:bCs/>
          <w:sz w:val="21"/>
          <w:szCs w:val="21"/>
        </w:rPr>
        <w:t xml:space="preserve"> Set</w:t>
      </w:r>
    </w:p>
    <w:p w14:paraId="1C54B246" w14:textId="636BF289"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 xml:space="preserve">Accept 2021-2022 </w:t>
      </w:r>
      <w:r w:rsidR="003850DE">
        <w:rPr>
          <w:b/>
          <w:bCs/>
          <w:sz w:val="21"/>
          <w:szCs w:val="21"/>
        </w:rPr>
        <w:t>Executive Director Evaluation Rubric/Goals</w:t>
      </w:r>
      <w:r>
        <w:rPr>
          <w:b/>
          <w:bCs/>
          <w:sz w:val="21"/>
          <w:szCs w:val="21"/>
        </w:rPr>
        <w:t>,</w:t>
      </w:r>
      <w:r w:rsidRPr="00871597">
        <w:rPr>
          <w:b/>
          <w:bCs/>
          <w:sz w:val="21"/>
          <w:szCs w:val="21"/>
        </w:rPr>
        <w:t xml:space="preserve"> motion second by Director </w:t>
      </w:r>
      <w:r>
        <w:rPr>
          <w:b/>
          <w:bCs/>
          <w:sz w:val="21"/>
          <w:szCs w:val="21"/>
        </w:rPr>
        <w:t>Jensen</w:t>
      </w:r>
      <w:r w:rsidRPr="00871597">
        <w:rPr>
          <w:b/>
          <w:bCs/>
          <w:sz w:val="21"/>
          <w:szCs w:val="21"/>
        </w:rPr>
        <w:t>, motion passes.</w:t>
      </w:r>
    </w:p>
    <w:p w14:paraId="3F446AA1" w14:textId="77777777" w:rsidR="003850DE" w:rsidRDefault="003850DE" w:rsidP="001D1F46">
      <w:pPr>
        <w:pStyle w:val="ListParagraph"/>
        <w:spacing w:after="120"/>
        <w:ind w:left="1080"/>
        <w:rPr>
          <w:b/>
          <w:bCs/>
          <w:sz w:val="21"/>
          <w:szCs w:val="21"/>
        </w:rPr>
      </w:pPr>
    </w:p>
    <w:p w14:paraId="0B9633FA" w14:textId="77777777" w:rsidR="001D1F46" w:rsidRPr="00D03A4F" w:rsidRDefault="001D1F46" w:rsidP="003850DE">
      <w:pPr>
        <w:pStyle w:val="ListParagraph"/>
        <w:spacing w:after="120"/>
        <w:ind w:left="1440"/>
        <w:jc w:val="both"/>
        <w:rPr>
          <w:sz w:val="22"/>
          <w:szCs w:val="22"/>
        </w:rPr>
      </w:pP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1A02FD1A" w:rsidR="00136066" w:rsidRDefault="00FE6DCD" w:rsidP="003677B9">
      <w:pPr>
        <w:pStyle w:val="ListParagraph"/>
        <w:numPr>
          <w:ilvl w:val="1"/>
          <w:numId w:val="8"/>
        </w:numPr>
        <w:spacing w:after="120"/>
        <w:jc w:val="both"/>
        <w:rPr>
          <w:sz w:val="22"/>
          <w:szCs w:val="22"/>
        </w:rPr>
      </w:pPr>
      <w:r w:rsidRPr="004D7D23">
        <w:rPr>
          <w:sz w:val="22"/>
          <w:szCs w:val="22"/>
        </w:rPr>
        <w:t xml:space="preserve">Time </w:t>
      </w:r>
      <w:r w:rsidR="00FF4BE6">
        <w:rPr>
          <w:sz w:val="22"/>
          <w:szCs w:val="22"/>
        </w:rPr>
        <w:t>9:29 p.m.</w:t>
      </w:r>
    </w:p>
    <w:p w14:paraId="510FF43A" w14:textId="177AD2C4" w:rsidR="003850DE" w:rsidRDefault="003850DE" w:rsidP="003850DE">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Adjourn at 9:29 p.m.,</w:t>
      </w:r>
      <w:r w:rsidRPr="00871597">
        <w:rPr>
          <w:b/>
          <w:bCs/>
          <w:sz w:val="21"/>
          <w:szCs w:val="21"/>
        </w:rPr>
        <w:t xml:space="preserve"> motion second by Director </w:t>
      </w:r>
      <w:r>
        <w:rPr>
          <w:b/>
          <w:bCs/>
          <w:sz w:val="21"/>
          <w:szCs w:val="21"/>
        </w:rPr>
        <w:t>Jensen</w:t>
      </w:r>
      <w:r w:rsidRPr="00871597">
        <w:rPr>
          <w:b/>
          <w:bCs/>
          <w:sz w:val="21"/>
          <w:szCs w:val="21"/>
        </w:rPr>
        <w:t>, motion passes.</w:t>
      </w:r>
    </w:p>
    <w:p w14:paraId="219E4D80" w14:textId="77777777" w:rsidR="003850DE" w:rsidRPr="004D7D23" w:rsidRDefault="003850DE" w:rsidP="003850DE">
      <w:pPr>
        <w:pStyle w:val="ListParagraph"/>
        <w:spacing w:after="120"/>
        <w:ind w:left="1440"/>
        <w:jc w:val="both"/>
        <w:rPr>
          <w:sz w:val="22"/>
          <w:szCs w:val="22"/>
        </w:rPr>
      </w:pPr>
    </w:p>
    <w:p w14:paraId="3C2EE3CF" w14:textId="1E318EA6" w:rsidR="00CE6764" w:rsidRDefault="00CE6764" w:rsidP="001734AD">
      <w:pPr>
        <w:rPr>
          <w:sz w:val="22"/>
          <w:szCs w:val="22"/>
        </w:rPr>
      </w:pPr>
    </w:p>
    <w:sectPr w:rsidR="00CE6764" w:rsidSect="00AB3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9BC7" w14:textId="77777777" w:rsidR="004C7385" w:rsidRDefault="004C7385" w:rsidP="0042702E">
      <w:r>
        <w:separator/>
      </w:r>
    </w:p>
  </w:endnote>
  <w:endnote w:type="continuationSeparator" w:id="0">
    <w:p w14:paraId="565DC93F" w14:textId="77777777" w:rsidR="004C7385" w:rsidRDefault="004C7385"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5FC3" w14:textId="77777777" w:rsidR="004C7385" w:rsidRDefault="004C7385" w:rsidP="0042702E">
      <w:r>
        <w:separator/>
      </w:r>
    </w:p>
  </w:footnote>
  <w:footnote w:type="continuationSeparator" w:id="0">
    <w:p w14:paraId="4DFA101E" w14:textId="77777777" w:rsidR="004C7385" w:rsidRDefault="004C7385"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651F"/>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1FC1"/>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3792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084C"/>
    <w:rsid w:val="001C1E15"/>
    <w:rsid w:val="001C1E26"/>
    <w:rsid w:val="001C21F2"/>
    <w:rsid w:val="001C331E"/>
    <w:rsid w:val="001C4DCC"/>
    <w:rsid w:val="001D0B4E"/>
    <w:rsid w:val="001D1F46"/>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6FD1"/>
    <w:rsid w:val="002C0C9C"/>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E37"/>
    <w:rsid w:val="00354D37"/>
    <w:rsid w:val="0036022D"/>
    <w:rsid w:val="003602DA"/>
    <w:rsid w:val="00362954"/>
    <w:rsid w:val="00364363"/>
    <w:rsid w:val="00364CC0"/>
    <w:rsid w:val="00365362"/>
    <w:rsid w:val="00365DB5"/>
    <w:rsid w:val="00371F24"/>
    <w:rsid w:val="00382B4B"/>
    <w:rsid w:val="00384A0C"/>
    <w:rsid w:val="003850DE"/>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6AB3"/>
    <w:rsid w:val="00417A74"/>
    <w:rsid w:val="00425DB8"/>
    <w:rsid w:val="0042702E"/>
    <w:rsid w:val="00432103"/>
    <w:rsid w:val="004355F4"/>
    <w:rsid w:val="00441D88"/>
    <w:rsid w:val="0044295D"/>
    <w:rsid w:val="00447913"/>
    <w:rsid w:val="00451244"/>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385"/>
    <w:rsid w:val="004C793B"/>
    <w:rsid w:val="004D1FF2"/>
    <w:rsid w:val="004D7899"/>
    <w:rsid w:val="004D7D23"/>
    <w:rsid w:val="004E1FDD"/>
    <w:rsid w:val="004E5B99"/>
    <w:rsid w:val="004E5C83"/>
    <w:rsid w:val="004F5A20"/>
    <w:rsid w:val="00516122"/>
    <w:rsid w:val="00516F6F"/>
    <w:rsid w:val="00521A46"/>
    <w:rsid w:val="00521E70"/>
    <w:rsid w:val="00524B25"/>
    <w:rsid w:val="005265BA"/>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1179"/>
    <w:rsid w:val="00573144"/>
    <w:rsid w:val="00574E77"/>
    <w:rsid w:val="00583946"/>
    <w:rsid w:val="00591472"/>
    <w:rsid w:val="00591885"/>
    <w:rsid w:val="00593B05"/>
    <w:rsid w:val="00597EC7"/>
    <w:rsid w:val="005A5277"/>
    <w:rsid w:val="005A6A29"/>
    <w:rsid w:val="005A79EF"/>
    <w:rsid w:val="005B04CC"/>
    <w:rsid w:val="005B0A3B"/>
    <w:rsid w:val="005B1063"/>
    <w:rsid w:val="005C7362"/>
    <w:rsid w:val="005D068E"/>
    <w:rsid w:val="005D192C"/>
    <w:rsid w:val="005D355C"/>
    <w:rsid w:val="005E1759"/>
    <w:rsid w:val="005F14FA"/>
    <w:rsid w:val="005F6758"/>
    <w:rsid w:val="00601502"/>
    <w:rsid w:val="00601622"/>
    <w:rsid w:val="00604C59"/>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425"/>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0240"/>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4533C"/>
    <w:rsid w:val="0085512B"/>
    <w:rsid w:val="00855325"/>
    <w:rsid w:val="00857AE8"/>
    <w:rsid w:val="008603E3"/>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171AA"/>
    <w:rsid w:val="009208BB"/>
    <w:rsid w:val="009268ED"/>
    <w:rsid w:val="00930740"/>
    <w:rsid w:val="009467B1"/>
    <w:rsid w:val="00946A17"/>
    <w:rsid w:val="009505AA"/>
    <w:rsid w:val="00950FEF"/>
    <w:rsid w:val="00951A5F"/>
    <w:rsid w:val="0096230B"/>
    <w:rsid w:val="0096696D"/>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10A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28FD"/>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3F56"/>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130"/>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41BFD"/>
    <w:rsid w:val="00E52874"/>
    <w:rsid w:val="00E54B54"/>
    <w:rsid w:val="00E56AF8"/>
    <w:rsid w:val="00E6027A"/>
    <w:rsid w:val="00E675B8"/>
    <w:rsid w:val="00E73357"/>
    <w:rsid w:val="00E82DF6"/>
    <w:rsid w:val="00E83D1A"/>
    <w:rsid w:val="00E84ADF"/>
    <w:rsid w:val="00E92DF6"/>
    <w:rsid w:val="00E933B5"/>
    <w:rsid w:val="00EA5FB2"/>
    <w:rsid w:val="00EA78F6"/>
    <w:rsid w:val="00EB225A"/>
    <w:rsid w:val="00EB2686"/>
    <w:rsid w:val="00EB50FE"/>
    <w:rsid w:val="00EC058F"/>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2A46"/>
    <w:rsid w:val="00F14ACA"/>
    <w:rsid w:val="00F156FD"/>
    <w:rsid w:val="00F32508"/>
    <w:rsid w:val="00F3511C"/>
    <w:rsid w:val="00F37389"/>
    <w:rsid w:val="00F4020D"/>
    <w:rsid w:val="00F4108D"/>
    <w:rsid w:val="00F427A7"/>
    <w:rsid w:val="00F42E41"/>
    <w:rsid w:val="00F43516"/>
    <w:rsid w:val="00F444C1"/>
    <w:rsid w:val="00F46237"/>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 w:val="00FF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2021-10-06T15:37:00Z</dcterms:created>
  <dcterms:modified xsi:type="dcterms:W3CDTF">2021-10-06T15:37:00Z</dcterms:modified>
</cp:coreProperties>
</file>